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09D0A2" w14:textId="77777777" w:rsidR="00F77437" w:rsidRPr="00526E6C" w:rsidRDefault="00F77437">
      <w:pPr>
        <w:rPr>
          <w:rFonts w:ascii="Trebuchet MS" w:hAnsi="Trebuchet MS"/>
          <w:b/>
          <w:u w:val="single"/>
        </w:rPr>
      </w:pPr>
      <w:r w:rsidRPr="00526E6C">
        <w:rPr>
          <w:rFonts w:ascii="Trebuchet MS" w:hAnsi="Trebuchet MS"/>
          <w:b/>
          <w:noProof/>
          <w:lang w:eastAsia="en-GB"/>
        </w:rPr>
        <w:drawing>
          <wp:anchor distT="0" distB="0" distL="114300" distR="114300" simplePos="0" relativeHeight="251658240" behindDoc="1" locked="0" layoutInCell="1" allowOverlap="1" wp14:anchorId="4A288862" wp14:editId="10050467">
            <wp:simplePos x="0" y="0"/>
            <wp:positionH relativeFrom="column">
              <wp:posOffset>2305050</wp:posOffset>
            </wp:positionH>
            <wp:positionV relativeFrom="paragraph">
              <wp:posOffset>-333375</wp:posOffset>
            </wp:positionV>
            <wp:extent cx="1780540" cy="828675"/>
            <wp:effectExtent l="0" t="0" r="0" b="9525"/>
            <wp:wrapTight wrapText="bothSides">
              <wp:wrapPolygon edited="0">
                <wp:start x="0" y="0"/>
                <wp:lineTo x="0" y="21352"/>
                <wp:lineTo x="21261" y="21352"/>
                <wp:lineTo x="2126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a:extLst>
                        <a:ext uri="{28A0092B-C50C-407E-A947-70E740481C1C}">
                          <a14:useLocalDpi xmlns:a14="http://schemas.microsoft.com/office/drawing/2010/main" val="0"/>
                        </a:ext>
                      </a:extLst>
                    </a:blip>
                    <a:stretch>
                      <a:fillRect/>
                    </a:stretch>
                  </pic:blipFill>
                  <pic:spPr>
                    <a:xfrm>
                      <a:off x="0" y="0"/>
                      <a:ext cx="1780540" cy="828675"/>
                    </a:xfrm>
                    <a:prstGeom prst="rect">
                      <a:avLst/>
                    </a:prstGeom>
                  </pic:spPr>
                </pic:pic>
              </a:graphicData>
            </a:graphic>
            <wp14:sizeRelH relativeFrom="page">
              <wp14:pctWidth>0</wp14:pctWidth>
            </wp14:sizeRelH>
            <wp14:sizeRelV relativeFrom="page">
              <wp14:pctHeight>0</wp14:pctHeight>
            </wp14:sizeRelV>
          </wp:anchor>
        </w:drawing>
      </w:r>
    </w:p>
    <w:p w14:paraId="1B95ABF9" w14:textId="77777777" w:rsidR="00F77437" w:rsidRPr="00526E6C" w:rsidRDefault="00F77437">
      <w:pPr>
        <w:rPr>
          <w:rFonts w:ascii="Trebuchet MS" w:hAnsi="Trebuchet MS"/>
          <w:b/>
          <w:u w:val="single"/>
        </w:rPr>
      </w:pPr>
    </w:p>
    <w:p w14:paraId="57F3301E" w14:textId="77777777" w:rsidR="002F7D10" w:rsidRPr="00526E6C" w:rsidRDefault="00726F76">
      <w:pPr>
        <w:rPr>
          <w:rFonts w:ascii="Trebuchet MS" w:hAnsi="Trebuchet MS"/>
          <w:b/>
          <w:u w:val="single"/>
        </w:rPr>
      </w:pPr>
      <w:r w:rsidRPr="00526E6C">
        <w:rPr>
          <w:rFonts w:ascii="Trebuchet MS" w:hAnsi="Trebuchet MS"/>
          <w:b/>
          <w:u w:val="single"/>
        </w:rPr>
        <w:t>Risk Assessment for continued running of services and planning for increasing service offer during COVID 19 pandemic</w:t>
      </w:r>
    </w:p>
    <w:p w14:paraId="2789E5BD" w14:textId="77777777" w:rsidR="00726F76" w:rsidRPr="00526E6C" w:rsidRDefault="00EB4B85">
      <w:pPr>
        <w:rPr>
          <w:rFonts w:ascii="Trebuchet MS" w:hAnsi="Trebuchet MS"/>
          <w:u w:val="single"/>
        </w:rPr>
      </w:pPr>
      <w:r w:rsidRPr="00526E6C">
        <w:rPr>
          <w:rFonts w:ascii="Trebuchet MS" w:hAnsi="Trebuchet MS"/>
          <w:u w:val="single"/>
        </w:rPr>
        <w:t>Introduction</w:t>
      </w:r>
    </w:p>
    <w:p w14:paraId="703F3A48" w14:textId="77777777" w:rsidR="00726F76" w:rsidRPr="00526E6C" w:rsidRDefault="00726F76" w:rsidP="00726F76">
      <w:pPr>
        <w:pStyle w:val="CM41"/>
        <w:spacing w:after="160" w:line="256" w:lineRule="atLeast"/>
        <w:rPr>
          <w:rFonts w:ascii="Trebuchet MS" w:hAnsi="Trebuchet MS" w:cs="KTMTKT+HelveticaNeue"/>
          <w:color w:val="000000"/>
          <w:sz w:val="22"/>
          <w:szCs w:val="22"/>
        </w:rPr>
      </w:pPr>
      <w:r w:rsidRPr="00526E6C">
        <w:rPr>
          <w:rFonts w:ascii="Trebuchet MS" w:hAnsi="Trebuchet MS" w:cs="KTMTKT+HelveticaNeue"/>
          <w:color w:val="000000"/>
          <w:sz w:val="22"/>
          <w:szCs w:val="22"/>
        </w:rPr>
        <w:t xml:space="preserve">As an employer, </w:t>
      </w:r>
      <w:r w:rsidR="00BA115A" w:rsidRPr="00526E6C">
        <w:rPr>
          <w:rFonts w:ascii="Trebuchet MS" w:hAnsi="Trebuchet MS" w:cs="KTMTKT+HelveticaNeue"/>
          <w:color w:val="000000"/>
          <w:sz w:val="22"/>
          <w:szCs w:val="22"/>
        </w:rPr>
        <w:t>Pennine MSK</w:t>
      </w:r>
      <w:r w:rsidRPr="00526E6C">
        <w:rPr>
          <w:rFonts w:ascii="Trebuchet MS" w:hAnsi="Trebuchet MS" w:cs="KTMTKT+HelveticaNeue"/>
          <w:color w:val="000000"/>
          <w:sz w:val="22"/>
          <w:szCs w:val="22"/>
        </w:rPr>
        <w:t xml:space="preserve"> has a legal responsibility to protect our staff and patients from risk to their health and safety. This means we need to think about the risks they face and do everything reasonably practicable to minimise them, recognising that we cannot completely eliminate the risk of COVID-19. </w:t>
      </w:r>
    </w:p>
    <w:p w14:paraId="44ABC5F4" w14:textId="4B6CA424" w:rsidR="00082298" w:rsidRDefault="00726F76" w:rsidP="00082298">
      <w:pPr>
        <w:autoSpaceDE w:val="0"/>
        <w:autoSpaceDN w:val="0"/>
        <w:adjustRightInd w:val="0"/>
        <w:spacing w:after="49" w:line="240" w:lineRule="auto"/>
        <w:rPr>
          <w:rFonts w:ascii="Trebuchet MS" w:hAnsi="Trebuchet MS" w:cs="KTMTKT+HelveticaNeue"/>
          <w:color w:val="000000"/>
        </w:rPr>
      </w:pPr>
      <w:r w:rsidRPr="00526E6C">
        <w:rPr>
          <w:rFonts w:ascii="Trebuchet MS" w:hAnsi="Trebuchet MS"/>
        </w:rPr>
        <w:t>In this risk assessmen</w:t>
      </w:r>
      <w:r w:rsidR="00BA115A" w:rsidRPr="00526E6C">
        <w:rPr>
          <w:rFonts w:ascii="Trebuchet MS" w:hAnsi="Trebuchet MS"/>
        </w:rPr>
        <w:t>t we aim to identify sensible me</w:t>
      </w:r>
      <w:r w:rsidRPr="00526E6C">
        <w:rPr>
          <w:rFonts w:ascii="Trebuchet MS" w:hAnsi="Trebuchet MS"/>
        </w:rPr>
        <w:t>asures to control the risks in our workplace and we have taken guidance from the Government documents available at gov.uk which will be regularly reviewed and this document updated if new advice and guidance emerges.</w:t>
      </w:r>
      <w:r w:rsidR="00082298" w:rsidRPr="00082298">
        <w:rPr>
          <w:rFonts w:ascii="Trebuchet MS" w:hAnsi="Trebuchet MS" w:cs="KTMTKT+HelveticaNeue"/>
          <w:color w:val="000000"/>
        </w:rPr>
        <w:t xml:space="preserve"> </w:t>
      </w:r>
      <w:r w:rsidR="00082298" w:rsidRPr="00526E6C">
        <w:rPr>
          <w:rFonts w:ascii="Trebuchet MS" w:hAnsi="Trebuchet MS" w:cs="KTMTKT+HelveticaNeue"/>
          <w:color w:val="000000"/>
        </w:rPr>
        <w:t xml:space="preserve">In applying this guidance, we will aim to be mindful of the particular needs of different groups of workers or individuals. We will not discriminate, directly or indirectly, against anyone because of a protected characteristic such as age, sex or disability. </w:t>
      </w:r>
    </w:p>
    <w:p w14:paraId="21E1C522" w14:textId="77777777" w:rsidR="0005364F" w:rsidRPr="00526E6C" w:rsidRDefault="0005364F" w:rsidP="00082298">
      <w:pPr>
        <w:autoSpaceDE w:val="0"/>
        <w:autoSpaceDN w:val="0"/>
        <w:adjustRightInd w:val="0"/>
        <w:spacing w:after="49" w:line="240" w:lineRule="auto"/>
        <w:rPr>
          <w:rFonts w:ascii="Trebuchet MS" w:hAnsi="Trebuchet MS" w:cs="KTMTKT+HelveticaNeue"/>
          <w:color w:val="000000"/>
        </w:rPr>
      </w:pPr>
    </w:p>
    <w:p w14:paraId="0CD60DC4" w14:textId="422E21A3" w:rsidR="00A46926" w:rsidRDefault="00A46926" w:rsidP="00726F76">
      <w:pPr>
        <w:rPr>
          <w:rFonts w:ascii="Trebuchet MS" w:hAnsi="Trebuchet MS"/>
        </w:rPr>
      </w:pPr>
      <w:r>
        <w:rPr>
          <w:rFonts w:ascii="Trebuchet MS" w:hAnsi="Trebuchet MS"/>
        </w:rPr>
        <w:t>As the majority of the advice and guidance for protecting ourselves against COVID19 has now become business as usual we have archived the main document and concentrated in this risk assessment on providing the up</w:t>
      </w:r>
      <w:r w:rsidR="0005364F">
        <w:rPr>
          <w:rFonts w:ascii="Trebuchet MS" w:hAnsi="Trebuchet MS"/>
        </w:rPr>
        <w:t>-</w:t>
      </w:r>
      <w:r>
        <w:rPr>
          <w:rFonts w:ascii="Trebuchet MS" w:hAnsi="Trebuchet MS"/>
        </w:rPr>
        <w:t>to</w:t>
      </w:r>
      <w:r w:rsidR="0005364F">
        <w:rPr>
          <w:rFonts w:ascii="Trebuchet MS" w:hAnsi="Trebuchet MS"/>
        </w:rPr>
        <w:t>-</w:t>
      </w:r>
      <w:r>
        <w:rPr>
          <w:rFonts w:ascii="Trebuchet MS" w:hAnsi="Trebuchet MS"/>
        </w:rPr>
        <w:t>date guidance for testing,</w:t>
      </w:r>
      <w:r w:rsidR="0005364F">
        <w:rPr>
          <w:rFonts w:ascii="Trebuchet MS" w:hAnsi="Trebuchet MS"/>
        </w:rPr>
        <w:t xml:space="preserve"> </w:t>
      </w:r>
      <w:r>
        <w:rPr>
          <w:rFonts w:ascii="Trebuchet MS" w:hAnsi="Trebuchet MS"/>
        </w:rPr>
        <w:t>isolating and infection control requirements for staff and patients.</w:t>
      </w:r>
    </w:p>
    <w:p w14:paraId="0ADACFCE" w14:textId="77777777" w:rsidR="00A46926" w:rsidRPr="00A46926" w:rsidRDefault="00A46926" w:rsidP="00726F76">
      <w:pPr>
        <w:rPr>
          <w:rFonts w:ascii="Trebuchet MS" w:hAnsi="Trebuchet MS"/>
          <w:b/>
          <w:u w:val="single"/>
        </w:rPr>
      </w:pPr>
      <w:r w:rsidRPr="00A46926">
        <w:rPr>
          <w:rFonts w:ascii="Trebuchet MS" w:hAnsi="Trebuchet MS"/>
          <w:b/>
          <w:u w:val="single"/>
        </w:rPr>
        <w:t xml:space="preserve">Guidance for staff </w:t>
      </w:r>
    </w:p>
    <w:p w14:paraId="0762BCC6" w14:textId="74B47EAD" w:rsidR="00BF308A" w:rsidRPr="00526E6C" w:rsidRDefault="00726F76" w:rsidP="00082298">
      <w:pPr>
        <w:rPr>
          <w:rFonts w:ascii="Trebuchet MS" w:hAnsi="Trebuchet MS" w:cs="KTMTKT+HelveticaNeue"/>
          <w:color w:val="000000"/>
        </w:rPr>
      </w:pPr>
      <w:r w:rsidRPr="00526E6C">
        <w:rPr>
          <w:rFonts w:ascii="Trebuchet MS" w:hAnsi="Trebuchet MS"/>
        </w:rPr>
        <w:t>We have a duty to consult our people on Health and Safety and we will circulate this risk assessment to all staff and by listening and talking to them will discuss this document fully with them so that we can all work together to mitigate the risks as fully as we can</w:t>
      </w:r>
      <w:r w:rsidR="00A46926">
        <w:rPr>
          <w:rFonts w:ascii="Trebuchet MS" w:hAnsi="Trebuchet MS"/>
        </w:rPr>
        <w:t>.</w:t>
      </w:r>
      <w:r w:rsidR="003E00BF">
        <w:rPr>
          <w:rFonts w:ascii="Trebuchet MS" w:hAnsi="Trebuchet MS"/>
        </w:rPr>
        <w:t xml:space="preserve">  </w:t>
      </w:r>
      <w:r w:rsidR="00B27CD2" w:rsidRPr="00526E6C">
        <w:rPr>
          <w:rFonts w:ascii="Trebuchet MS" w:hAnsi="Trebuchet MS"/>
        </w:rPr>
        <w:t>We aim to</w:t>
      </w:r>
      <w:r w:rsidR="00BF308A" w:rsidRPr="00526E6C">
        <w:rPr>
          <w:rFonts w:ascii="Trebuchet MS" w:hAnsi="Trebuchet MS"/>
        </w:rPr>
        <w:t xml:space="preserve"> reduce risk to the lowest reasonably practicable level by taking preventative measures, in order of priority.</w:t>
      </w:r>
      <w:r w:rsidR="00082298">
        <w:rPr>
          <w:rFonts w:ascii="Trebuchet MS" w:hAnsi="Trebuchet MS"/>
        </w:rPr>
        <w:t xml:space="preserve"> </w:t>
      </w:r>
      <w:r w:rsidR="00BF308A" w:rsidRPr="00526E6C">
        <w:rPr>
          <w:rFonts w:ascii="Trebuchet MS" w:hAnsi="Trebuchet MS" w:cs="KTMTKT+HelveticaNeue"/>
          <w:color w:val="000000"/>
        </w:rPr>
        <w:t>We must work with any other employers or contractors sharing the workplace so that everybody's health and safety is protected. We therefore aim to work with other services working from our buildings and with the landlords CHP.</w:t>
      </w:r>
    </w:p>
    <w:p w14:paraId="71F0AE7A" w14:textId="77777777" w:rsidR="004A79DB" w:rsidRDefault="00FE5D65" w:rsidP="00FE5D65">
      <w:pPr>
        <w:rPr>
          <w:rFonts w:ascii="Trebuchet MS" w:hAnsi="Trebuchet MS"/>
          <w:u w:val="single"/>
        </w:rPr>
      </w:pPr>
      <w:r w:rsidRPr="00FE5D65">
        <w:rPr>
          <w:rFonts w:ascii="Trebuchet MS" w:hAnsi="Trebuchet MS"/>
          <w:u w:val="single"/>
        </w:rPr>
        <w:t>Staff who need to self</w:t>
      </w:r>
      <w:r>
        <w:rPr>
          <w:rFonts w:ascii="Trebuchet MS" w:hAnsi="Trebuchet MS"/>
          <w:u w:val="single"/>
        </w:rPr>
        <w:t>-</w:t>
      </w:r>
      <w:r w:rsidRPr="00FE5D65">
        <w:rPr>
          <w:rFonts w:ascii="Trebuchet MS" w:hAnsi="Trebuchet MS"/>
          <w:u w:val="single"/>
        </w:rPr>
        <w:t xml:space="preserve">isolate </w:t>
      </w:r>
    </w:p>
    <w:p w14:paraId="39626127" w14:textId="77777777" w:rsidR="004A79DB" w:rsidRDefault="00EC7D17" w:rsidP="004A79DB">
      <w:pPr>
        <w:rPr>
          <w:rFonts w:ascii="Trebuchet MS" w:hAnsi="Trebuchet MS"/>
        </w:rPr>
      </w:pPr>
      <w:r>
        <w:rPr>
          <w:rFonts w:ascii="Trebuchet MS" w:hAnsi="Trebuchet MS"/>
          <w:color w:val="000000"/>
        </w:rPr>
        <w:t>If you need to self-isolate because of possible symptoms of Covid-19 or because you are waiting for a test result (see below) you should not come in to the workplace</w:t>
      </w:r>
      <w:r w:rsidR="00082298">
        <w:rPr>
          <w:rFonts w:ascii="Trebuchet MS" w:hAnsi="Trebuchet MS"/>
          <w:color w:val="000000"/>
        </w:rPr>
        <w:t>, avoid contact with other people</w:t>
      </w:r>
      <w:r w:rsidR="004A79DB" w:rsidRPr="00526E6C">
        <w:rPr>
          <w:rFonts w:ascii="Trebuchet MS" w:hAnsi="Trebuchet MS"/>
          <w:color w:val="000000"/>
        </w:rPr>
        <w:t xml:space="preserve"> and report your absence in the usual reporting way with your Line Manager.</w:t>
      </w:r>
      <w:r w:rsidR="004A79DB" w:rsidRPr="00526E6C">
        <w:rPr>
          <w:rFonts w:ascii="Trebuchet MS" w:hAnsi="Trebuchet MS"/>
        </w:rPr>
        <w:t xml:space="preserve"> If possible arrangements will be made to facilitate working from home.  If this is not possible, this will be recorded on your sickness/absence record but points will not be counted in your Bradford score</w:t>
      </w:r>
    </w:p>
    <w:p w14:paraId="0E35DF20" w14:textId="3B03E6A7" w:rsidR="00082298" w:rsidRPr="00A46926" w:rsidRDefault="00082298" w:rsidP="00082298">
      <w:pPr>
        <w:shd w:val="clear" w:color="auto" w:fill="FFFFFF"/>
        <w:spacing w:before="300" w:after="300" w:line="240" w:lineRule="auto"/>
        <w:jc w:val="both"/>
        <w:rPr>
          <w:rFonts w:ascii="Trebuchet MS" w:eastAsia="Times New Roman" w:hAnsi="Trebuchet MS" w:cs="Arial"/>
          <w:b/>
          <w:u w:val="single"/>
          <w:lang w:eastAsia="en-GB"/>
        </w:rPr>
      </w:pPr>
      <w:r w:rsidRPr="00A46926">
        <w:rPr>
          <w:rFonts w:ascii="Trebuchet MS" w:eastAsia="Times New Roman" w:hAnsi="Trebuchet MS" w:cs="Arial"/>
          <w:b/>
          <w:u w:val="single"/>
          <w:lang w:eastAsia="en-GB"/>
        </w:rPr>
        <w:t xml:space="preserve">Managing healthcare staff with symptoms of a respiratory infection or a positive COVID-19 test result </w:t>
      </w:r>
    </w:p>
    <w:p w14:paraId="43BD8CD1" w14:textId="77777777" w:rsidR="00082298" w:rsidRPr="00A46926" w:rsidRDefault="00082298" w:rsidP="00082298">
      <w:pPr>
        <w:shd w:val="clear" w:color="auto" w:fill="FFFFFF"/>
        <w:spacing w:before="300" w:after="300" w:line="240" w:lineRule="auto"/>
        <w:jc w:val="both"/>
        <w:rPr>
          <w:rFonts w:ascii="Trebuchet MS" w:eastAsia="Times New Roman" w:hAnsi="Trebuchet MS" w:cs="Arial"/>
          <w:b/>
          <w:lang w:eastAsia="en-GB"/>
        </w:rPr>
      </w:pPr>
      <w:r w:rsidRPr="00A46926">
        <w:rPr>
          <w:rFonts w:ascii="Trebuchet MS" w:eastAsia="Times New Roman" w:hAnsi="Trebuchet MS" w:cs="Arial"/>
          <w:b/>
          <w:lang w:eastAsia="en-GB"/>
        </w:rPr>
        <w:t>Routine asymptomatic testing for staff</w:t>
      </w:r>
    </w:p>
    <w:p w14:paraId="59CFFE9F" w14:textId="5ED117BE" w:rsidR="00082298" w:rsidRDefault="00082298" w:rsidP="00082298">
      <w:pPr>
        <w:shd w:val="clear" w:color="auto" w:fill="FFFFFF"/>
        <w:spacing w:before="300" w:after="300" w:line="240" w:lineRule="auto"/>
        <w:jc w:val="both"/>
        <w:rPr>
          <w:rFonts w:ascii="Trebuchet MS" w:hAnsi="Trebuchet MS" w:cs="Arial"/>
          <w:shd w:val="clear" w:color="auto" w:fill="FFFFFF"/>
        </w:rPr>
      </w:pPr>
      <w:r w:rsidRPr="00A46926">
        <w:rPr>
          <w:rFonts w:ascii="Trebuchet MS" w:hAnsi="Trebuchet MS" w:cs="KTMTKT+HelveticaNeue"/>
        </w:rPr>
        <w:t xml:space="preserve">As set out in the ‘Living with COVID’ plan, from 1 April only staff working in a patient-facing role </w:t>
      </w:r>
      <w:r w:rsidR="0005364F">
        <w:rPr>
          <w:rFonts w:ascii="Trebuchet MS" w:hAnsi="Trebuchet MS" w:cs="KTMTKT+HelveticaNeue"/>
        </w:rPr>
        <w:t>are</w:t>
      </w:r>
      <w:r w:rsidRPr="00A46926">
        <w:rPr>
          <w:rFonts w:ascii="Trebuchet MS" w:hAnsi="Trebuchet MS" w:cs="KTMTKT+HelveticaNeue"/>
        </w:rPr>
        <w:t xml:space="preserve"> eligible for free asymptomatic testing, but other staff will not.  </w:t>
      </w:r>
      <w:r w:rsidRPr="00A46926">
        <w:rPr>
          <w:rFonts w:ascii="Trebuchet MS" w:hAnsi="Trebuchet MS" w:cs="Arial"/>
          <w:shd w:val="clear" w:color="auto" w:fill="FFFFFF"/>
        </w:rPr>
        <w:t>After each LFD test, staff should </w:t>
      </w:r>
      <w:hyperlink r:id="rId9" w:history="1">
        <w:r w:rsidRPr="00A46926">
          <w:rPr>
            <w:rStyle w:val="Hyperlink"/>
            <w:rFonts w:ascii="Trebuchet MS" w:hAnsi="Trebuchet MS" w:cs="Arial"/>
            <w:color w:val="auto"/>
            <w:shd w:val="clear" w:color="auto" w:fill="FFFFFF"/>
          </w:rPr>
          <w:t>report the test results on the GOV.UK website</w:t>
        </w:r>
      </w:hyperlink>
      <w:r w:rsidRPr="00A46926">
        <w:rPr>
          <w:rFonts w:ascii="Trebuchet MS" w:hAnsi="Trebuchet MS" w:cs="Arial"/>
          <w:shd w:val="clear" w:color="auto" w:fill="FFFFFF"/>
        </w:rPr>
        <w:t>.</w:t>
      </w:r>
    </w:p>
    <w:p w14:paraId="0193E31C" w14:textId="77777777" w:rsidR="00082298" w:rsidRPr="00A46926" w:rsidRDefault="00A46926" w:rsidP="00082298">
      <w:pPr>
        <w:autoSpaceDE w:val="0"/>
        <w:autoSpaceDN w:val="0"/>
        <w:adjustRightInd w:val="0"/>
        <w:spacing w:after="0" w:line="240" w:lineRule="auto"/>
        <w:rPr>
          <w:rFonts w:ascii="Trebuchet MS" w:hAnsi="Trebuchet MS" w:cs="KTMTKT+HelveticaNeue"/>
        </w:rPr>
      </w:pPr>
      <w:r>
        <w:rPr>
          <w:rFonts w:ascii="Trebuchet MS" w:hAnsi="Trebuchet MS" w:cs="KTMTKT+HelveticaNeue"/>
        </w:rPr>
        <w:t xml:space="preserve">For </w:t>
      </w:r>
      <w:r w:rsidR="00082298" w:rsidRPr="00A46926">
        <w:rPr>
          <w:rFonts w:ascii="Trebuchet MS" w:hAnsi="Trebuchet MS" w:cs="KTMTKT+HelveticaNeue"/>
        </w:rPr>
        <w:t>eligible staff, testing will now be accessed by following this </w:t>
      </w:r>
      <w:hyperlink r:id="rId10" w:tgtFrame="_blank" w:history="1">
        <w:r w:rsidR="00082298" w:rsidRPr="00A46926">
          <w:rPr>
            <w:rStyle w:val="Hyperlink"/>
            <w:rFonts w:ascii="Trebuchet MS" w:hAnsi="Trebuchet MS" w:cs="KTMTKT+HelveticaNeue"/>
            <w:color w:val="auto"/>
          </w:rPr>
          <w:t>link</w:t>
        </w:r>
      </w:hyperlink>
      <w:r w:rsidR="00082298" w:rsidRPr="00A46926">
        <w:rPr>
          <w:rFonts w:ascii="Trebuchet MS" w:hAnsi="Trebuchet MS" w:cs="KTMTKT+HelveticaNeue"/>
        </w:rPr>
        <w:t xml:space="preserve"> rather than the current supply route where providers order on behalf of their staff. When staff are ordering they will be asked if they work for the NHS, please ask them to choose the “No” option; tests will be issued directly to staff residential addresses rather than being distributed to a workplace. </w:t>
      </w:r>
    </w:p>
    <w:p w14:paraId="217C49B1" w14:textId="77777777" w:rsidR="00082298" w:rsidRDefault="00082298" w:rsidP="00082298">
      <w:pPr>
        <w:autoSpaceDE w:val="0"/>
        <w:autoSpaceDN w:val="0"/>
        <w:adjustRightInd w:val="0"/>
        <w:spacing w:after="0" w:line="240" w:lineRule="auto"/>
        <w:rPr>
          <w:rFonts w:ascii="Trebuchet MS" w:hAnsi="Trebuchet MS" w:cs="KTMTKT+HelveticaNeue"/>
          <w:color w:val="FF0000"/>
        </w:rPr>
      </w:pPr>
    </w:p>
    <w:p w14:paraId="3823DEB3" w14:textId="77777777" w:rsidR="00082298" w:rsidRPr="00A46926" w:rsidRDefault="00082298" w:rsidP="00082298">
      <w:pPr>
        <w:autoSpaceDE w:val="0"/>
        <w:autoSpaceDN w:val="0"/>
        <w:adjustRightInd w:val="0"/>
        <w:spacing w:after="0" w:line="240" w:lineRule="auto"/>
        <w:rPr>
          <w:rFonts w:ascii="Trebuchet MS" w:eastAsia="Times New Roman" w:hAnsi="Trebuchet MS" w:cs="Arial"/>
          <w:lang w:eastAsia="en-GB"/>
        </w:rPr>
      </w:pPr>
      <w:r w:rsidRPr="00A46926">
        <w:rPr>
          <w:rFonts w:ascii="Trebuchet MS" w:eastAsia="Times New Roman" w:hAnsi="Trebuchet MS" w:cs="Arial"/>
          <w:lang w:eastAsia="en-GB"/>
        </w:rPr>
        <w:lastRenderedPageBreak/>
        <w:t>If a member of staff receives a positive LFD test result, they should follow the advice in the section for staff members who receive a positive LFD test result for COVID-19.</w:t>
      </w:r>
    </w:p>
    <w:p w14:paraId="53233E5F" w14:textId="77777777" w:rsidR="00082298" w:rsidRPr="00A46926" w:rsidRDefault="00082298" w:rsidP="00082298">
      <w:pPr>
        <w:autoSpaceDE w:val="0"/>
        <w:autoSpaceDN w:val="0"/>
        <w:adjustRightInd w:val="0"/>
        <w:spacing w:after="0" w:line="240" w:lineRule="auto"/>
        <w:rPr>
          <w:rFonts w:ascii="Trebuchet MS" w:eastAsia="Times New Roman" w:hAnsi="Trebuchet MS" w:cs="Arial"/>
          <w:lang w:eastAsia="en-GB"/>
        </w:rPr>
      </w:pPr>
    </w:p>
    <w:p w14:paraId="0A1CB3A8" w14:textId="77777777" w:rsidR="00082298" w:rsidRPr="00A46926" w:rsidRDefault="00082298" w:rsidP="00082298">
      <w:pPr>
        <w:autoSpaceDE w:val="0"/>
        <w:autoSpaceDN w:val="0"/>
        <w:adjustRightInd w:val="0"/>
        <w:spacing w:after="0" w:line="240" w:lineRule="auto"/>
        <w:rPr>
          <w:rFonts w:ascii="Trebuchet MS" w:hAnsi="Trebuchet MS" w:cs="KTMTKT+HelveticaNeue"/>
          <w:b/>
          <w:u w:val="single"/>
        </w:rPr>
      </w:pPr>
      <w:r w:rsidRPr="00A46926">
        <w:rPr>
          <w:rFonts w:ascii="Trebuchet MS" w:eastAsia="Times New Roman" w:hAnsi="Trebuchet MS" w:cs="Arial"/>
          <w:b/>
          <w:u w:val="single"/>
          <w:lang w:eastAsia="en-GB"/>
        </w:rPr>
        <w:t>Staff with possible symptoms of Covid-19</w:t>
      </w:r>
      <w:r w:rsidR="00A46926" w:rsidRPr="00A46926">
        <w:rPr>
          <w:rFonts w:ascii="Trebuchet MS" w:eastAsia="Times New Roman" w:hAnsi="Trebuchet MS" w:cs="Arial"/>
          <w:b/>
          <w:u w:val="single"/>
          <w:lang w:eastAsia="en-GB"/>
        </w:rPr>
        <w:t xml:space="preserve"> – this applies to all staff</w:t>
      </w:r>
    </w:p>
    <w:p w14:paraId="0A24F227" w14:textId="77777777" w:rsidR="00082298" w:rsidRPr="00A46926" w:rsidRDefault="00082298" w:rsidP="00082298">
      <w:pPr>
        <w:shd w:val="clear" w:color="auto" w:fill="FFFFFF"/>
        <w:spacing w:before="300" w:after="300" w:line="240" w:lineRule="auto"/>
        <w:jc w:val="both"/>
        <w:rPr>
          <w:rFonts w:ascii="Trebuchet MS" w:eastAsia="Times New Roman" w:hAnsi="Trebuchet MS" w:cs="Arial"/>
          <w:lang w:eastAsia="en-GB"/>
        </w:rPr>
      </w:pPr>
      <w:r w:rsidRPr="00A46926">
        <w:rPr>
          <w:rFonts w:ascii="Trebuchet MS" w:eastAsia="Times New Roman" w:hAnsi="Trebuchet MS" w:cs="Arial"/>
          <w:lang w:eastAsia="en-GB"/>
        </w:rPr>
        <w:t>Symptoms of COVID-19, flu and common respiratory infections include:</w:t>
      </w:r>
    </w:p>
    <w:p w14:paraId="3EFAB674" w14:textId="50849D49" w:rsidR="0005364F" w:rsidRPr="00A46926" w:rsidRDefault="00082298" w:rsidP="0005364F">
      <w:pPr>
        <w:shd w:val="clear" w:color="auto" w:fill="FFFFFF"/>
        <w:spacing w:before="300" w:after="300" w:line="240" w:lineRule="auto"/>
        <w:jc w:val="both"/>
        <w:rPr>
          <w:rFonts w:ascii="Trebuchet MS" w:eastAsia="Times New Roman" w:hAnsi="Trebuchet MS" w:cs="Arial"/>
          <w:lang w:eastAsia="en-GB"/>
        </w:rPr>
      </w:pPr>
      <w:r w:rsidRPr="00A46926">
        <w:rPr>
          <w:rFonts w:ascii="Trebuchet MS" w:eastAsia="Times New Roman" w:hAnsi="Trebuchet MS" w:cs="Arial"/>
          <w:lang w:eastAsia="en-GB"/>
        </w:rPr>
        <w:t>o continuous cough</w:t>
      </w:r>
      <w:r w:rsidR="0005364F">
        <w:rPr>
          <w:rFonts w:ascii="Trebuchet MS" w:eastAsia="Times New Roman" w:hAnsi="Trebuchet MS" w:cs="Arial"/>
          <w:lang w:eastAsia="en-GB"/>
        </w:rPr>
        <w:t xml:space="preserve"> or </w:t>
      </w:r>
      <w:r w:rsidR="0005364F" w:rsidRPr="00A46926">
        <w:rPr>
          <w:rFonts w:ascii="Trebuchet MS" w:eastAsia="Times New Roman" w:hAnsi="Trebuchet MS" w:cs="Arial"/>
          <w:lang w:eastAsia="en-GB"/>
        </w:rPr>
        <w:t>shortness of breath</w:t>
      </w:r>
    </w:p>
    <w:p w14:paraId="7AC6086A" w14:textId="77777777" w:rsidR="00082298" w:rsidRPr="00A46926" w:rsidRDefault="00082298" w:rsidP="00082298">
      <w:pPr>
        <w:shd w:val="clear" w:color="auto" w:fill="FFFFFF"/>
        <w:spacing w:before="300" w:after="300" w:line="240" w:lineRule="auto"/>
        <w:jc w:val="both"/>
        <w:rPr>
          <w:rFonts w:ascii="Trebuchet MS" w:eastAsia="Times New Roman" w:hAnsi="Trebuchet MS" w:cs="Arial"/>
          <w:lang w:eastAsia="en-GB"/>
        </w:rPr>
      </w:pPr>
      <w:r w:rsidRPr="00A46926">
        <w:rPr>
          <w:rFonts w:ascii="Trebuchet MS" w:eastAsia="Times New Roman" w:hAnsi="Trebuchet MS" w:cs="Arial"/>
          <w:lang w:eastAsia="en-GB"/>
        </w:rPr>
        <w:t>o high temperature, fever or chills</w:t>
      </w:r>
    </w:p>
    <w:p w14:paraId="1A3DCDEF" w14:textId="77777777" w:rsidR="00082298" w:rsidRPr="00A46926" w:rsidRDefault="00082298" w:rsidP="00082298">
      <w:pPr>
        <w:shd w:val="clear" w:color="auto" w:fill="FFFFFF"/>
        <w:spacing w:before="300" w:after="300" w:line="240" w:lineRule="auto"/>
        <w:jc w:val="both"/>
        <w:rPr>
          <w:rFonts w:ascii="Trebuchet MS" w:eastAsia="Times New Roman" w:hAnsi="Trebuchet MS" w:cs="Arial"/>
          <w:lang w:eastAsia="en-GB"/>
        </w:rPr>
      </w:pPr>
      <w:r w:rsidRPr="00A46926">
        <w:rPr>
          <w:rFonts w:ascii="Trebuchet MS" w:eastAsia="Times New Roman" w:hAnsi="Trebuchet MS" w:cs="Arial"/>
          <w:lang w:eastAsia="en-GB"/>
        </w:rPr>
        <w:t>o loss of, or change in, your normal sense of taste or smell</w:t>
      </w:r>
    </w:p>
    <w:p w14:paraId="60A49CCF" w14:textId="77777777" w:rsidR="00082298" w:rsidRPr="00A46926" w:rsidRDefault="00082298" w:rsidP="00082298">
      <w:pPr>
        <w:shd w:val="clear" w:color="auto" w:fill="FFFFFF"/>
        <w:spacing w:before="300" w:after="300" w:line="240" w:lineRule="auto"/>
        <w:jc w:val="both"/>
        <w:rPr>
          <w:rFonts w:ascii="Trebuchet MS" w:eastAsia="Times New Roman" w:hAnsi="Trebuchet MS" w:cs="Arial"/>
          <w:lang w:eastAsia="en-GB"/>
        </w:rPr>
      </w:pPr>
      <w:r w:rsidRPr="00A46926">
        <w:rPr>
          <w:rFonts w:ascii="Trebuchet MS" w:eastAsia="Times New Roman" w:hAnsi="Trebuchet MS" w:cs="Arial"/>
          <w:lang w:eastAsia="en-GB"/>
        </w:rPr>
        <w:t>o unexplained tiredness, lack of energy</w:t>
      </w:r>
    </w:p>
    <w:p w14:paraId="2620ADA8" w14:textId="77777777" w:rsidR="00082298" w:rsidRPr="00A46926" w:rsidRDefault="00082298" w:rsidP="00082298">
      <w:pPr>
        <w:shd w:val="clear" w:color="auto" w:fill="FFFFFF"/>
        <w:spacing w:before="300" w:after="300" w:line="240" w:lineRule="auto"/>
        <w:jc w:val="both"/>
        <w:rPr>
          <w:rFonts w:ascii="Trebuchet MS" w:eastAsia="Times New Roman" w:hAnsi="Trebuchet MS" w:cs="Arial"/>
          <w:lang w:eastAsia="en-GB"/>
        </w:rPr>
      </w:pPr>
      <w:r w:rsidRPr="00A46926">
        <w:rPr>
          <w:rFonts w:ascii="Trebuchet MS" w:eastAsia="Times New Roman" w:hAnsi="Trebuchet MS" w:cs="Arial"/>
          <w:lang w:eastAsia="en-GB"/>
        </w:rPr>
        <w:t>o muscle aches or pains that are not due to exercise</w:t>
      </w:r>
    </w:p>
    <w:p w14:paraId="4EB2D48E" w14:textId="76787A3C" w:rsidR="00082298" w:rsidRPr="00A46926" w:rsidRDefault="00082298" w:rsidP="00082298">
      <w:pPr>
        <w:shd w:val="clear" w:color="auto" w:fill="FFFFFF"/>
        <w:spacing w:before="300" w:after="300" w:line="240" w:lineRule="auto"/>
        <w:jc w:val="both"/>
        <w:rPr>
          <w:rFonts w:ascii="Trebuchet MS" w:eastAsia="Times New Roman" w:hAnsi="Trebuchet MS" w:cs="Arial"/>
          <w:lang w:eastAsia="en-GB"/>
        </w:rPr>
      </w:pPr>
      <w:r w:rsidRPr="00A46926">
        <w:rPr>
          <w:rFonts w:ascii="Trebuchet MS" w:eastAsia="Times New Roman" w:hAnsi="Trebuchet MS" w:cs="Arial"/>
          <w:lang w:eastAsia="en-GB"/>
        </w:rPr>
        <w:t xml:space="preserve">o </w:t>
      </w:r>
      <w:r w:rsidR="0005364F">
        <w:rPr>
          <w:rFonts w:ascii="Trebuchet MS" w:eastAsia="Times New Roman" w:hAnsi="Trebuchet MS" w:cs="Arial"/>
          <w:lang w:eastAsia="en-GB"/>
        </w:rPr>
        <w:t>loss of appetite</w:t>
      </w:r>
    </w:p>
    <w:p w14:paraId="3D913336" w14:textId="6E248A10" w:rsidR="00082298" w:rsidRPr="00A46926" w:rsidRDefault="00082298" w:rsidP="00082298">
      <w:pPr>
        <w:shd w:val="clear" w:color="auto" w:fill="FFFFFF"/>
        <w:spacing w:before="300" w:after="300" w:line="240" w:lineRule="auto"/>
        <w:jc w:val="both"/>
        <w:rPr>
          <w:rFonts w:ascii="Trebuchet MS" w:eastAsia="Times New Roman" w:hAnsi="Trebuchet MS" w:cs="Arial"/>
          <w:lang w:eastAsia="en-GB"/>
        </w:rPr>
      </w:pPr>
      <w:r w:rsidRPr="00A46926">
        <w:rPr>
          <w:rFonts w:ascii="Trebuchet MS" w:eastAsia="Times New Roman" w:hAnsi="Trebuchet MS" w:cs="Arial"/>
          <w:lang w:eastAsia="en-GB"/>
        </w:rPr>
        <w:t xml:space="preserve">o headache that is unusual or lasting </w:t>
      </w:r>
      <w:r w:rsidR="0005364F">
        <w:rPr>
          <w:rFonts w:ascii="Trebuchet MS" w:eastAsia="Times New Roman" w:hAnsi="Trebuchet MS" w:cs="Arial"/>
          <w:lang w:eastAsia="en-GB"/>
        </w:rPr>
        <w:t xml:space="preserve">longer </w:t>
      </w:r>
      <w:r w:rsidRPr="00A46926">
        <w:rPr>
          <w:rFonts w:ascii="Trebuchet MS" w:eastAsia="Times New Roman" w:hAnsi="Trebuchet MS" w:cs="Arial"/>
          <w:lang w:eastAsia="en-GB"/>
        </w:rPr>
        <w:t>than usual</w:t>
      </w:r>
    </w:p>
    <w:p w14:paraId="0666807A" w14:textId="77777777" w:rsidR="00082298" w:rsidRPr="00A46926" w:rsidRDefault="00082298" w:rsidP="00082298">
      <w:pPr>
        <w:shd w:val="clear" w:color="auto" w:fill="FFFFFF"/>
        <w:spacing w:before="300" w:after="300" w:line="240" w:lineRule="auto"/>
        <w:jc w:val="both"/>
        <w:rPr>
          <w:rFonts w:ascii="Trebuchet MS" w:eastAsia="Times New Roman" w:hAnsi="Trebuchet MS" w:cs="Arial"/>
          <w:lang w:eastAsia="en-GB"/>
        </w:rPr>
      </w:pPr>
      <w:r w:rsidRPr="00A46926">
        <w:rPr>
          <w:rFonts w:ascii="Trebuchet MS" w:eastAsia="Times New Roman" w:hAnsi="Trebuchet MS" w:cs="Arial"/>
          <w:lang w:eastAsia="en-GB"/>
        </w:rPr>
        <w:t>o sore throat, stuffy or runny nose</w:t>
      </w:r>
    </w:p>
    <w:p w14:paraId="255B8457" w14:textId="77777777" w:rsidR="00082298" w:rsidRPr="00A46926" w:rsidRDefault="00082298" w:rsidP="00082298">
      <w:pPr>
        <w:shd w:val="clear" w:color="auto" w:fill="FFFFFF"/>
        <w:spacing w:before="300" w:after="300" w:line="240" w:lineRule="auto"/>
        <w:jc w:val="both"/>
        <w:rPr>
          <w:rFonts w:ascii="Trebuchet MS" w:eastAsia="Times New Roman" w:hAnsi="Trebuchet MS" w:cs="Arial"/>
          <w:lang w:eastAsia="en-GB"/>
        </w:rPr>
      </w:pPr>
      <w:r w:rsidRPr="00A46926">
        <w:rPr>
          <w:rFonts w:ascii="Trebuchet MS" w:eastAsia="Times New Roman" w:hAnsi="Trebuchet MS" w:cs="Arial"/>
          <w:lang w:eastAsia="en-GB"/>
        </w:rPr>
        <w:t>o diarrhoea, feeling sick or being sick</w:t>
      </w:r>
    </w:p>
    <w:p w14:paraId="42F0C40A" w14:textId="77777777" w:rsidR="00082298" w:rsidRPr="00A46926" w:rsidRDefault="00A46926" w:rsidP="00082298">
      <w:pPr>
        <w:shd w:val="clear" w:color="auto" w:fill="FFFFFF"/>
        <w:spacing w:before="300" w:after="300" w:line="240" w:lineRule="auto"/>
        <w:jc w:val="both"/>
        <w:rPr>
          <w:rFonts w:ascii="Trebuchet MS" w:eastAsia="Times New Roman" w:hAnsi="Trebuchet MS" w:cs="Arial"/>
          <w:lang w:eastAsia="en-GB"/>
        </w:rPr>
      </w:pPr>
      <w:r>
        <w:rPr>
          <w:rFonts w:ascii="Trebuchet MS" w:eastAsia="Times New Roman" w:hAnsi="Trebuchet MS" w:cs="Arial"/>
          <w:lang w:eastAsia="en-GB"/>
        </w:rPr>
        <w:t>S</w:t>
      </w:r>
      <w:r w:rsidR="00082298" w:rsidRPr="00A46926">
        <w:rPr>
          <w:rFonts w:ascii="Trebuchet MS" w:eastAsia="Times New Roman" w:hAnsi="Trebuchet MS" w:cs="Arial"/>
          <w:lang w:eastAsia="en-GB"/>
        </w:rPr>
        <w:t>taff who have symptoms of a respiratory infection, and who have a high temperature or do not feel well enough to attend work, should take an LFD test as soon as they feel unwell.</w:t>
      </w:r>
    </w:p>
    <w:p w14:paraId="299D8395" w14:textId="77777777" w:rsidR="00A46926" w:rsidRDefault="00082298" w:rsidP="00082298">
      <w:pPr>
        <w:shd w:val="clear" w:color="auto" w:fill="FFFFFF"/>
        <w:spacing w:before="300" w:after="300" w:line="240" w:lineRule="auto"/>
        <w:jc w:val="both"/>
        <w:rPr>
          <w:rFonts w:ascii="Trebuchet MS" w:eastAsia="Times New Roman" w:hAnsi="Trebuchet MS" w:cs="Arial"/>
          <w:lang w:eastAsia="en-GB"/>
        </w:rPr>
      </w:pPr>
      <w:r w:rsidRPr="00A46926">
        <w:rPr>
          <w:rFonts w:ascii="Trebuchet MS" w:eastAsia="Times New Roman" w:hAnsi="Trebuchet MS" w:cs="Arial"/>
          <w:u w:val="single"/>
          <w:lang w:eastAsia="en-GB"/>
        </w:rPr>
        <w:t>If the LFD test result is negative,</w:t>
      </w:r>
      <w:r w:rsidRPr="00A46926">
        <w:rPr>
          <w:rFonts w:ascii="Trebuchet MS" w:eastAsia="Times New Roman" w:hAnsi="Trebuchet MS" w:cs="Arial"/>
          <w:lang w:eastAsia="en-GB"/>
        </w:rPr>
        <w:t xml:space="preserve"> they can attend work if they are clinically well enough to do so and they do not have a high temperature. </w:t>
      </w:r>
    </w:p>
    <w:p w14:paraId="1ACDBDB4" w14:textId="77777777" w:rsidR="00082298" w:rsidRPr="00A46926" w:rsidRDefault="00082298" w:rsidP="00082298">
      <w:pPr>
        <w:shd w:val="clear" w:color="auto" w:fill="FFFFFF"/>
        <w:spacing w:before="300" w:after="300" w:line="240" w:lineRule="auto"/>
        <w:jc w:val="both"/>
        <w:rPr>
          <w:rFonts w:ascii="Trebuchet MS" w:eastAsia="Times New Roman" w:hAnsi="Trebuchet MS" w:cs="Arial"/>
          <w:lang w:eastAsia="en-GB"/>
        </w:rPr>
      </w:pPr>
      <w:r w:rsidRPr="00A46926">
        <w:rPr>
          <w:rFonts w:ascii="Trebuchet MS" w:eastAsia="Times New Roman" w:hAnsi="Trebuchet MS" w:cs="Arial"/>
          <w:lang w:eastAsia="en-GB"/>
        </w:rPr>
        <w:t>· If the staff member works with patients whose immune system means that they are at higher risk of serious illness despite vaccination, they should discuss this with their line manager who should undertake a risk assessment.</w:t>
      </w:r>
    </w:p>
    <w:p w14:paraId="50292C33" w14:textId="5D9A1286" w:rsidR="00082298" w:rsidRPr="00A46926" w:rsidRDefault="00082298" w:rsidP="00082298">
      <w:pPr>
        <w:shd w:val="clear" w:color="auto" w:fill="FFFFFF"/>
        <w:spacing w:before="300" w:after="300" w:line="240" w:lineRule="auto"/>
        <w:jc w:val="both"/>
        <w:rPr>
          <w:rFonts w:ascii="Trebuchet MS" w:eastAsia="Times New Roman" w:hAnsi="Trebuchet MS" w:cs="Arial"/>
          <w:lang w:eastAsia="en-GB"/>
        </w:rPr>
      </w:pPr>
      <w:r w:rsidRPr="00A46926">
        <w:rPr>
          <w:rFonts w:ascii="Trebuchet MS" w:eastAsia="Times New Roman" w:hAnsi="Trebuchet MS" w:cs="Arial"/>
          <w:lang w:eastAsia="en-GB"/>
        </w:rPr>
        <w:t xml:space="preserve">· All patient-facing healthcare staff </w:t>
      </w:r>
      <w:r w:rsidR="0005364F">
        <w:rPr>
          <w:rFonts w:ascii="Trebuchet MS" w:eastAsia="Times New Roman" w:hAnsi="Trebuchet MS" w:cs="Arial"/>
          <w:lang w:eastAsia="en-GB"/>
        </w:rPr>
        <w:t>can</w:t>
      </w:r>
      <w:r w:rsidRPr="00A46926">
        <w:rPr>
          <w:rFonts w:ascii="Trebuchet MS" w:eastAsia="Times New Roman" w:hAnsi="Trebuchet MS" w:cs="Arial"/>
          <w:lang w:eastAsia="en-GB"/>
        </w:rPr>
        <w:t xml:space="preserve"> resume routine asymptomatic LFD testing when they return to work, taking the first of these tests 48 hours after the LFD test that was taken when they developed symptoms.</w:t>
      </w:r>
    </w:p>
    <w:p w14:paraId="569170C6" w14:textId="7AC580D5" w:rsidR="00082298" w:rsidRPr="00A46926" w:rsidRDefault="00082298" w:rsidP="00082298">
      <w:pPr>
        <w:shd w:val="clear" w:color="auto" w:fill="FFFFFF"/>
        <w:spacing w:before="300" w:after="300" w:line="240" w:lineRule="auto"/>
        <w:jc w:val="both"/>
        <w:rPr>
          <w:rFonts w:ascii="Trebuchet MS" w:eastAsia="Times New Roman" w:hAnsi="Trebuchet MS" w:cs="Arial"/>
          <w:lang w:eastAsia="en-GB"/>
        </w:rPr>
      </w:pPr>
      <w:r w:rsidRPr="00A46926">
        <w:rPr>
          <w:rFonts w:ascii="Trebuchet MS" w:eastAsia="Times New Roman" w:hAnsi="Trebuchet MS" w:cs="Arial"/>
          <w:lang w:eastAsia="en-GB"/>
        </w:rPr>
        <w:t>· On returning to work, the staff member must continue to comply rigorously with all relevant infection control precautions.</w:t>
      </w:r>
    </w:p>
    <w:p w14:paraId="24A04A60" w14:textId="77777777" w:rsidR="00082298" w:rsidRPr="00A46926" w:rsidRDefault="00082298" w:rsidP="00082298">
      <w:pPr>
        <w:shd w:val="clear" w:color="auto" w:fill="FFFFFF"/>
        <w:spacing w:before="300" w:after="300" w:line="240" w:lineRule="auto"/>
        <w:jc w:val="both"/>
        <w:rPr>
          <w:rFonts w:ascii="Trebuchet MS" w:eastAsia="Times New Roman" w:hAnsi="Trebuchet MS" w:cs="Arial"/>
          <w:lang w:eastAsia="en-GB"/>
        </w:rPr>
      </w:pPr>
      <w:r w:rsidRPr="00A46926">
        <w:rPr>
          <w:rFonts w:ascii="Trebuchet MS" w:eastAsia="Times New Roman" w:hAnsi="Trebuchet MS" w:cs="Arial"/>
          <w:u w:val="single"/>
          <w:lang w:eastAsia="en-GB"/>
        </w:rPr>
        <w:t>If the result of this LFD test is positive</w:t>
      </w:r>
      <w:r w:rsidRPr="00A46926">
        <w:rPr>
          <w:rFonts w:ascii="Trebuchet MS" w:eastAsia="Times New Roman" w:hAnsi="Trebuchet MS" w:cs="Arial"/>
          <w:lang w:eastAsia="en-GB"/>
        </w:rPr>
        <w:t xml:space="preserve">, staff are advised not to attend work for 5 days. </w:t>
      </w:r>
    </w:p>
    <w:p w14:paraId="345214AD" w14:textId="77777777" w:rsidR="00082298" w:rsidRPr="00A46926" w:rsidRDefault="00A46926" w:rsidP="00082298">
      <w:pPr>
        <w:shd w:val="clear" w:color="auto" w:fill="FFFFFF"/>
        <w:spacing w:before="300" w:after="300" w:line="240" w:lineRule="auto"/>
        <w:jc w:val="both"/>
        <w:rPr>
          <w:rFonts w:ascii="Trebuchet MS" w:eastAsia="Times New Roman" w:hAnsi="Trebuchet MS" w:cs="Arial"/>
          <w:lang w:eastAsia="en-GB"/>
        </w:rPr>
      </w:pPr>
      <w:r>
        <w:rPr>
          <w:rFonts w:ascii="Trebuchet MS" w:eastAsia="Times New Roman" w:hAnsi="Trebuchet MS" w:cs="Arial"/>
          <w:lang w:eastAsia="en-GB"/>
        </w:rPr>
        <w:t>Staff</w:t>
      </w:r>
      <w:r w:rsidR="00082298" w:rsidRPr="00A46926">
        <w:rPr>
          <w:rFonts w:ascii="Trebuchet MS" w:eastAsia="Times New Roman" w:hAnsi="Trebuchet MS" w:cs="Arial"/>
          <w:lang w:eastAsia="en-GB"/>
        </w:rPr>
        <w:t xml:space="preserve"> can return to work when they have had 2 consecutive negative LFD test results (taken at least 24 hours apart).</w:t>
      </w:r>
    </w:p>
    <w:p w14:paraId="4BEFF57B" w14:textId="77777777" w:rsidR="00082298" w:rsidRPr="00A46926" w:rsidRDefault="00082298" w:rsidP="00082298">
      <w:pPr>
        <w:shd w:val="clear" w:color="auto" w:fill="FFFFFF"/>
        <w:spacing w:before="300" w:after="300" w:line="240" w:lineRule="auto"/>
        <w:jc w:val="both"/>
        <w:rPr>
          <w:rFonts w:ascii="Trebuchet MS" w:eastAsia="Times New Roman" w:hAnsi="Trebuchet MS" w:cs="Arial"/>
          <w:lang w:eastAsia="en-GB"/>
        </w:rPr>
      </w:pPr>
      <w:r w:rsidRPr="00A46926">
        <w:rPr>
          <w:rFonts w:ascii="Trebuchet MS" w:eastAsia="Times New Roman" w:hAnsi="Trebuchet MS" w:cs="Arial"/>
          <w:lang w:eastAsia="en-GB"/>
        </w:rPr>
        <w:t>The first LFD test should only be taken 5 days after the day their symptoms started (or the day their first positive test was taken if they did not have symptoms); this is described as day 0.</w:t>
      </w:r>
    </w:p>
    <w:p w14:paraId="4FA95835" w14:textId="77777777" w:rsidR="00082298" w:rsidRPr="00A46926" w:rsidRDefault="00082298" w:rsidP="00082298">
      <w:pPr>
        <w:shd w:val="clear" w:color="auto" w:fill="FFFFFF"/>
        <w:spacing w:before="300" w:after="300" w:line="240" w:lineRule="auto"/>
        <w:jc w:val="both"/>
        <w:rPr>
          <w:rFonts w:ascii="Trebuchet MS" w:eastAsia="Times New Roman" w:hAnsi="Trebuchet MS" w:cs="Arial"/>
          <w:lang w:eastAsia="en-GB"/>
        </w:rPr>
      </w:pPr>
      <w:r w:rsidRPr="00A46926">
        <w:rPr>
          <w:rFonts w:ascii="Trebuchet MS" w:eastAsia="Times New Roman" w:hAnsi="Trebuchet MS" w:cs="Arial"/>
          <w:lang w:eastAsia="en-GB"/>
        </w:rPr>
        <w:t>If both LFD tests results are negative, they may return to work immediately after the second negative LFD test result, provided they meet the criteria below:</w:t>
      </w:r>
    </w:p>
    <w:p w14:paraId="2EA9D201" w14:textId="77777777" w:rsidR="00082298" w:rsidRPr="00A46926" w:rsidRDefault="00082298" w:rsidP="00082298">
      <w:pPr>
        <w:shd w:val="clear" w:color="auto" w:fill="FFFFFF"/>
        <w:spacing w:before="300" w:after="300" w:line="240" w:lineRule="auto"/>
        <w:jc w:val="both"/>
        <w:rPr>
          <w:rFonts w:ascii="Trebuchet MS" w:eastAsia="Times New Roman" w:hAnsi="Trebuchet MS" w:cs="Arial"/>
          <w:lang w:eastAsia="en-GB"/>
        </w:rPr>
      </w:pPr>
      <w:r w:rsidRPr="00A46926">
        <w:rPr>
          <w:rFonts w:ascii="Trebuchet MS" w:eastAsia="Times New Roman" w:hAnsi="Trebuchet MS" w:cs="Arial"/>
          <w:lang w:eastAsia="en-GB"/>
        </w:rPr>
        <w:t>· the staff member feels well enough to work, and they do not have a high temperature.</w:t>
      </w:r>
    </w:p>
    <w:p w14:paraId="43EA47A8" w14:textId="77777777" w:rsidR="00082298" w:rsidRPr="00A46926" w:rsidRDefault="00082298" w:rsidP="00082298">
      <w:pPr>
        <w:shd w:val="clear" w:color="auto" w:fill="FFFFFF"/>
        <w:spacing w:before="300" w:after="300" w:line="240" w:lineRule="auto"/>
        <w:jc w:val="both"/>
        <w:rPr>
          <w:rFonts w:ascii="Trebuchet MS" w:eastAsia="Times New Roman" w:hAnsi="Trebuchet MS" w:cs="Arial"/>
          <w:lang w:eastAsia="en-GB"/>
        </w:rPr>
      </w:pPr>
      <w:r w:rsidRPr="00A46926">
        <w:rPr>
          <w:rFonts w:ascii="Trebuchet MS" w:eastAsia="Times New Roman" w:hAnsi="Trebuchet MS" w:cs="Arial"/>
          <w:lang w:eastAsia="en-GB"/>
        </w:rPr>
        <w:lastRenderedPageBreak/>
        <w:t>· if the staff member works with patients whose immune system means that they are at higher risk of serious illness despite vaccination, a risk assessment should be undertaken, and consideration should be given to redeployment until 10 days after their symptoms started (or the day their first positive test was taken if they did not have symptoms)</w:t>
      </w:r>
    </w:p>
    <w:p w14:paraId="0DCBC2F7" w14:textId="7E89E7A2" w:rsidR="00082298" w:rsidRPr="00A46926" w:rsidRDefault="00082298" w:rsidP="00082298">
      <w:pPr>
        <w:shd w:val="clear" w:color="auto" w:fill="FFFFFF"/>
        <w:spacing w:before="300" w:after="300" w:line="240" w:lineRule="auto"/>
        <w:jc w:val="both"/>
        <w:rPr>
          <w:rFonts w:ascii="Trebuchet MS" w:eastAsia="Times New Roman" w:hAnsi="Trebuchet MS" w:cs="Arial"/>
          <w:lang w:eastAsia="en-GB"/>
        </w:rPr>
      </w:pPr>
      <w:r w:rsidRPr="00A46926">
        <w:rPr>
          <w:rFonts w:ascii="Trebuchet MS" w:eastAsia="Times New Roman" w:hAnsi="Trebuchet MS" w:cs="Arial"/>
          <w:lang w:eastAsia="en-GB"/>
        </w:rPr>
        <w:t>· the staff member must continue to comply rigorously with all relevant infection control precautions</w:t>
      </w:r>
      <w:r w:rsidR="0005364F">
        <w:rPr>
          <w:rFonts w:ascii="Trebuchet MS" w:eastAsia="Times New Roman" w:hAnsi="Trebuchet MS" w:cs="Arial"/>
          <w:lang w:eastAsia="en-GB"/>
        </w:rPr>
        <w:t>.</w:t>
      </w:r>
      <w:r w:rsidRPr="00A46926">
        <w:rPr>
          <w:rFonts w:ascii="Trebuchet MS" w:eastAsia="Times New Roman" w:hAnsi="Trebuchet MS" w:cs="Arial"/>
          <w:lang w:eastAsia="en-GB"/>
        </w:rPr>
        <w:t xml:space="preserve"> </w:t>
      </w:r>
    </w:p>
    <w:p w14:paraId="5D03236B" w14:textId="61DEA4ED" w:rsidR="00082298" w:rsidRPr="00A46926" w:rsidRDefault="00A46926" w:rsidP="00082298">
      <w:pPr>
        <w:shd w:val="clear" w:color="auto" w:fill="FFFFFF"/>
        <w:spacing w:before="300" w:after="300" w:line="240" w:lineRule="auto"/>
        <w:jc w:val="both"/>
        <w:rPr>
          <w:rFonts w:ascii="Trebuchet MS" w:eastAsia="Times New Roman" w:hAnsi="Trebuchet MS" w:cs="Arial"/>
          <w:lang w:eastAsia="en-GB"/>
        </w:rPr>
      </w:pPr>
      <w:r>
        <w:rPr>
          <w:rFonts w:ascii="Trebuchet MS" w:eastAsia="Times New Roman" w:hAnsi="Trebuchet MS" w:cs="Arial"/>
          <w:lang w:eastAsia="en-GB"/>
        </w:rPr>
        <w:t xml:space="preserve">Patient-facing </w:t>
      </w:r>
      <w:r w:rsidR="00082298" w:rsidRPr="00A46926">
        <w:rPr>
          <w:rFonts w:ascii="Trebuchet MS" w:eastAsia="Times New Roman" w:hAnsi="Trebuchet MS" w:cs="Arial"/>
          <w:lang w:eastAsia="en-GB"/>
        </w:rPr>
        <w:t xml:space="preserve">staff </w:t>
      </w:r>
      <w:r w:rsidR="0005364F">
        <w:rPr>
          <w:rFonts w:ascii="Trebuchet MS" w:eastAsia="Times New Roman" w:hAnsi="Trebuchet MS" w:cs="Arial"/>
          <w:lang w:eastAsia="en-GB"/>
        </w:rPr>
        <w:t>can</w:t>
      </w:r>
      <w:r w:rsidR="00082298" w:rsidRPr="00A46926">
        <w:rPr>
          <w:rFonts w:ascii="Trebuchet MS" w:eastAsia="Times New Roman" w:hAnsi="Trebuchet MS" w:cs="Arial"/>
          <w:lang w:eastAsia="en-GB"/>
        </w:rPr>
        <w:t xml:space="preserve"> resume twice-weekly asymptomatic LFD testing when returning to work.</w:t>
      </w:r>
    </w:p>
    <w:p w14:paraId="5C72A7B8" w14:textId="77777777" w:rsidR="00082298" w:rsidRPr="00A46926" w:rsidRDefault="00082298" w:rsidP="00082298">
      <w:pPr>
        <w:shd w:val="clear" w:color="auto" w:fill="FFFFFF"/>
        <w:spacing w:before="300" w:after="300" w:line="240" w:lineRule="auto"/>
        <w:jc w:val="both"/>
        <w:rPr>
          <w:rFonts w:ascii="Trebuchet MS" w:eastAsia="Times New Roman" w:hAnsi="Trebuchet MS" w:cs="Arial"/>
          <w:lang w:eastAsia="en-GB"/>
        </w:rPr>
      </w:pPr>
      <w:r w:rsidRPr="00A46926">
        <w:rPr>
          <w:rFonts w:ascii="Trebuchet MS" w:eastAsia="Times New Roman" w:hAnsi="Trebuchet MS" w:cs="Arial"/>
          <w:lang w:eastAsia="en-GB"/>
        </w:rPr>
        <w:t>If the day 5 LFD test is positive, they should continue to test daily until they have received two negative LFD test results, taken 24 hrs apart. If the staff member’s LFD test result is positive on the 10th day, they should discuss this with their line manager who may undertake a risk assessment.</w:t>
      </w:r>
    </w:p>
    <w:p w14:paraId="3599349B" w14:textId="7C823D7D" w:rsidR="00082298" w:rsidRPr="00A46926" w:rsidRDefault="00082298" w:rsidP="00082298">
      <w:pPr>
        <w:shd w:val="clear" w:color="auto" w:fill="FFFFFF"/>
        <w:spacing w:before="300" w:after="300" w:line="240" w:lineRule="auto"/>
        <w:jc w:val="both"/>
        <w:rPr>
          <w:rFonts w:ascii="Trebuchet MS" w:eastAsia="Times New Roman" w:hAnsi="Trebuchet MS" w:cs="Arial"/>
          <w:lang w:eastAsia="en-GB"/>
        </w:rPr>
      </w:pPr>
      <w:r w:rsidRPr="00A46926">
        <w:rPr>
          <w:rFonts w:ascii="Trebuchet MS" w:eastAsia="Times New Roman" w:hAnsi="Trebuchet MS" w:cs="Arial"/>
          <w:lang w:eastAsia="en-GB"/>
        </w:rPr>
        <w:t xml:space="preserve">If a staff member is tested with an </w:t>
      </w:r>
      <w:r w:rsidR="00375B8A">
        <w:rPr>
          <w:rFonts w:ascii="Trebuchet MS" w:eastAsia="Times New Roman" w:hAnsi="Trebuchet MS" w:cs="Arial"/>
          <w:lang w:eastAsia="en-GB"/>
        </w:rPr>
        <w:t>PCR</w:t>
      </w:r>
      <w:r w:rsidRPr="00A46926">
        <w:rPr>
          <w:rFonts w:ascii="Trebuchet MS" w:eastAsia="Times New Roman" w:hAnsi="Trebuchet MS" w:cs="Arial"/>
          <w:lang w:eastAsia="en-GB"/>
        </w:rPr>
        <w:t xml:space="preserve"> test within 90 days of a prior positive COVID-19 test and the result is positive, they should follow the advice for staff members who have received a positive test result for COVID-19 again, unless a clinical or risk assessment suggests that a re-infection is unlikely.</w:t>
      </w:r>
    </w:p>
    <w:p w14:paraId="5183F453" w14:textId="77777777" w:rsidR="00082298" w:rsidRPr="0005364F" w:rsidRDefault="00082298" w:rsidP="00082298">
      <w:pPr>
        <w:shd w:val="clear" w:color="auto" w:fill="FFFFFF"/>
        <w:spacing w:before="300" w:after="300" w:line="240" w:lineRule="auto"/>
        <w:jc w:val="both"/>
        <w:rPr>
          <w:rFonts w:ascii="Trebuchet MS" w:eastAsia="Times New Roman" w:hAnsi="Trebuchet MS" w:cs="Arial"/>
          <w:b/>
          <w:bCs/>
          <w:lang w:eastAsia="en-GB"/>
        </w:rPr>
      </w:pPr>
      <w:r w:rsidRPr="0005364F">
        <w:rPr>
          <w:rFonts w:ascii="Trebuchet MS" w:eastAsia="Times New Roman" w:hAnsi="Trebuchet MS" w:cs="Arial"/>
          <w:b/>
          <w:bCs/>
          <w:lang w:eastAsia="en-GB"/>
        </w:rPr>
        <w:t>Staff members who are contacts of a confirmed case of COVID-19</w:t>
      </w:r>
    </w:p>
    <w:p w14:paraId="4E410212" w14:textId="77777777" w:rsidR="00082298" w:rsidRPr="00A46926" w:rsidRDefault="00082298" w:rsidP="00082298">
      <w:pPr>
        <w:shd w:val="clear" w:color="auto" w:fill="FFFFFF"/>
        <w:spacing w:before="300" w:after="300" w:line="240" w:lineRule="auto"/>
        <w:jc w:val="both"/>
        <w:rPr>
          <w:rFonts w:ascii="Trebuchet MS" w:eastAsia="Times New Roman" w:hAnsi="Trebuchet MS" w:cs="Arial"/>
          <w:lang w:eastAsia="en-GB"/>
        </w:rPr>
      </w:pPr>
      <w:r w:rsidRPr="00A46926">
        <w:rPr>
          <w:rFonts w:ascii="Trebuchet MS" w:eastAsia="Times New Roman" w:hAnsi="Trebuchet MS" w:cs="Arial"/>
          <w:lang w:eastAsia="en-GB"/>
        </w:rPr>
        <w:t>People who live in the same household as someone with COVID-19 are at the highest risk of becoming infected because they are most likely to have prolonged close contact. People who stayed overnight in the household of someone with COVID-19 are also at high risk.</w:t>
      </w:r>
    </w:p>
    <w:p w14:paraId="2EF9584A" w14:textId="77777777" w:rsidR="00082298" w:rsidRPr="00A46926" w:rsidRDefault="00082298" w:rsidP="00082298">
      <w:pPr>
        <w:shd w:val="clear" w:color="auto" w:fill="FFFFFF"/>
        <w:spacing w:before="300" w:after="300" w:line="240" w:lineRule="auto"/>
        <w:jc w:val="both"/>
        <w:rPr>
          <w:rFonts w:ascii="Trebuchet MS" w:eastAsia="Times New Roman" w:hAnsi="Trebuchet MS" w:cs="Arial"/>
          <w:lang w:eastAsia="en-GB"/>
        </w:rPr>
      </w:pPr>
      <w:r w:rsidRPr="00A46926">
        <w:rPr>
          <w:rFonts w:ascii="Trebuchet MS" w:eastAsia="Times New Roman" w:hAnsi="Trebuchet MS" w:cs="Arial"/>
          <w:lang w:eastAsia="en-GB"/>
        </w:rPr>
        <w:t>Patient-facing healthcare staff who are identified as a close contact should continue with twice-weekly asymptomatic LFD testing.</w:t>
      </w:r>
    </w:p>
    <w:p w14:paraId="2EBCCA01" w14:textId="77777777" w:rsidR="00082298" w:rsidRPr="00A46926" w:rsidRDefault="00082298" w:rsidP="00082298">
      <w:pPr>
        <w:shd w:val="clear" w:color="auto" w:fill="FFFFFF"/>
        <w:spacing w:before="300" w:after="300" w:line="240" w:lineRule="auto"/>
        <w:jc w:val="both"/>
        <w:rPr>
          <w:rFonts w:ascii="Trebuchet MS" w:eastAsia="Times New Roman" w:hAnsi="Trebuchet MS" w:cs="Arial"/>
          <w:lang w:eastAsia="en-GB"/>
        </w:rPr>
      </w:pPr>
      <w:r w:rsidRPr="00A46926">
        <w:rPr>
          <w:rFonts w:ascii="Trebuchet MS" w:eastAsia="Times New Roman" w:hAnsi="Trebuchet MS" w:cs="Arial"/>
          <w:lang w:eastAsia="en-GB"/>
        </w:rPr>
        <w:t>If you are a household or overnight contact of someone who has had a positive COVID-19 test result it can take up to 10 days for your infection to develop. It is possible to pass on COVID-19 to others, even if you have no symptoms.</w:t>
      </w:r>
    </w:p>
    <w:p w14:paraId="1B9E47E8" w14:textId="77777777" w:rsidR="00082298" w:rsidRPr="00A46926" w:rsidRDefault="00082298" w:rsidP="00082298">
      <w:pPr>
        <w:shd w:val="clear" w:color="auto" w:fill="FFFFFF"/>
        <w:spacing w:before="300" w:after="300" w:line="240" w:lineRule="auto"/>
        <w:jc w:val="both"/>
        <w:rPr>
          <w:rFonts w:ascii="Trebuchet MS" w:eastAsia="Times New Roman" w:hAnsi="Trebuchet MS" w:cs="Arial"/>
          <w:lang w:eastAsia="en-GB"/>
        </w:rPr>
      </w:pPr>
      <w:r w:rsidRPr="00A46926">
        <w:rPr>
          <w:rFonts w:ascii="Trebuchet MS" w:eastAsia="Times New Roman" w:hAnsi="Trebuchet MS" w:cs="Arial"/>
          <w:lang w:eastAsia="en-GB"/>
        </w:rPr>
        <w:t>Staff who are identified as a household or overnight contact of someone who has had a positive COVID-19 test result should discuss ways to minimise risk of onwards transmission with their line manager.</w:t>
      </w:r>
    </w:p>
    <w:p w14:paraId="223943F5" w14:textId="77777777" w:rsidR="00082298" w:rsidRPr="00A46926" w:rsidRDefault="00082298" w:rsidP="00082298">
      <w:pPr>
        <w:shd w:val="clear" w:color="auto" w:fill="FFFFFF"/>
        <w:spacing w:before="300" w:after="300" w:line="240" w:lineRule="auto"/>
        <w:jc w:val="both"/>
        <w:rPr>
          <w:rFonts w:ascii="Trebuchet MS" w:eastAsia="Times New Roman" w:hAnsi="Trebuchet MS" w:cs="Arial"/>
          <w:lang w:eastAsia="en-GB"/>
        </w:rPr>
      </w:pPr>
      <w:r w:rsidRPr="00A46926">
        <w:rPr>
          <w:rFonts w:ascii="Trebuchet MS" w:eastAsia="Times New Roman" w:hAnsi="Trebuchet MS" w:cs="Arial"/>
          <w:lang w:eastAsia="en-GB"/>
        </w:rPr>
        <w:t>This may include considering:</w:t>
      </w:r>
    </w:p>
    <w:p w14:paraId="09F0DC15" w14:textId="77777777" w:rsidR="00082298" w:rsidRPr="00A46926" w:rsidRDefault="00082298" w:rsidP="00082298">
      <w:pPr>
        <w:shd w:val="clear" w:color="auto" w:fill="FFFFFF"/>
        <w:spacing w:before="300" w:after="300" w:line="240" w:lineRule="auto"/>
        <w:jc w:val="both"/>
        <w:rPr>
          <w:rFonts w:ascii="Trebuchet MS" w:eastAsia="Times New Roman" w:hAnsi="Trebuchet MS" w:cs="Arial"/>
          <w:lang w:eastAsia="en-GB"/>
        </w:rPr>
      </w:pPr>
      <w:r w:rsidRPr="00A46926">
        <w:rPr>
          <w:rFonts w:ascii="Trebuchet MS" w:eastAsia="Times New Roman" w:hAnsi="Trebuchet MS" w:cs="Arial"/>
          <w:lang w:eastAsia="en-GB"/>
        </w:rPr>
        <w:t>· redeployment to lower risk areas for patient-facing healthcare staff, especially if the member of staff works with patients whose immune system means that they are at higher risk of serious illness despite vaccination</w:t>
      </w:r>
    </w:p>
    <w:p w14:paraId="101E1CA3" w14:textId="4700D781" w:rsidR="00082298" w:rsidRPr="00A46926" w:rsidRDefault="00082298" w:rsidP="00082298">
      <w:pPr>
        <w:shd w:val="clear" w:color="auto" w:fill="FFFFFF"/>
        <w:spacing w:before="300" w:after="300" w:line="240" w:lineRule="auto"/>
        <w:jc w:val="both"/>
        <w:rPr>
          <w:rFonts w:ascii="Trebuchet MS" w:eastAsia="Times New Roman" w:hAnsi="Trebuchet MS" w:cs="Arial"/>
          <w:lang w:eastAsia="en-GB"/>
        </w:rPr>
      </w:pPr>
      <w:r w:rsidRPr="00A46926">
        <w:rPr>
          <w:rFonts w:ascii="Trebuchet MS" w:eastAsia="Times New Roman" w:hAnsi="Trebuchet MS" w:cs="Arial"/>
          <w:lang w:eastAsia="en-GB"/>
        </w:rPr>
        <w:t>· limiting close contact with other people especially in crowded, enclosed or poorly ventilated spaces</w:t>
      </w:r>
    </w:p>
    <w:p w14:paraId="41A5691C" w14:textId="23F2241A" w:rsidR="00082298" w:rsidRPr="00A46926" w:rsidRDefault="00082298" w:rsidP="00082298">
      <w:pPr>
        <w:shd w:val="clear" w:color="auto" w:fill="FFFFFF"/>
        <w:spacing w:before="300" w:after="300" w:line="240" w:lineRule="auto"/>
        <w:jc w:val="both"/>
        <w:rPr>
          <w:rFonts w:ascii="Trebuchet MS" w:eastAsia="Times New Roman" w:hAnsi="Trebuchet MS" w:cs="Arial"/>
          <w:b/>
          <w:lang w:eastAsia="en-GB"/>
        </w:rPr>
      </w:pPr>
      <w:r w:rsidRPr="00A46926">
        <w:rPr>
          <w:rFonts w:ascii="Trebuchet MS" w:eastAsia="Times New Roman" w:hAnsi="Trebuchet MS" w:cs="Arial"/>
          <w:lang w:eastAsia="en-GB"/>
        </w:rPr>
        <w:t>Whilst they are attending work, staff must continue to comply rigorously with all relevant infection control precautions.</w:t>
      </w:r>
      <w:r w:rsidR="0005364F">
        <w:rPr>
          <w:rFonts w:ascii="Trebuchet MS" w:eastAsia="Times New Roman" w:hAnsi="Trebuchet MS" w:cs="Arial"/>
          <w:lang w:eastAsia="en-GB"/>
        </w:rPr>
        <w:t xml:space="preserve">  </w:t>
      </w:r>
      <w:r w:rsidRPr="00A46926">
        <w:rPr>
          <w:rFonts w:ascii="Trebuchet MS" w:eastAsia="Times New Roman" w:hAnsi="Trebuchet MS" w:cs="Arial"/>
          <w:lang w:eastAsia="en-GB"/>
        </w:rPr>
        <w:t>If staff develop any symptoms during these 10 days, they should follow the advice for staff with symptoms of a respiratory infection, including COVID-19.</w:t>
      </w:r>
    </w:p>
    <w:p w14:paraId="01BE2FD1" w14:textId="28FD4CB6" w:rsidR="00C4092B" w:rsidRPr="00A46926" w:rsidRDefault="00A46926" w:rsidP="009B6415">
      <w:pPr>
        <w:autoSpaceDE w:val="0"/>
        <w:autoSpaceDN w:val="0"/>
        <w:adjustRightInd w:val="0"/>
        <w:spacing w:after="0" w:line="240" w:lineRule="auto"/>
        <w:rPr>
          <w:rFonts w:ascii="Trebuchet MS" w:hAnsi="Trebuchet MS" w:cs="KTMTKT+HelveticaNeue"/>
        </w:rPr>
      </w:pPr>
      <w:r w:rsidRPr="00526E6C">
        <w:rPr>
          <w:rFonts w:ascii="Trebuchet MS" w:hAnsi="Trebuchet MS" w:cs="KTMTKT+HelveticaNeue"/>
          <w:color w:val="000000"/>
        </w:rPr>
        <w:t xml:space="preserve">If a member of staff </w:t>
      </w:r>
      <w:r>
        <w:rPr>
          <w:rFonts w:ascii="Trebuchet MS" w:hAnsi="Trebuchet MS" w:cs="KTMTKT+HelveticaNeue"/>
          <w:color w:val="000000"/>
        </w:rPr>
        <w:t>develops</w:t>
      </w:r>
      <w:r w:rsidRPr="00526E6C">
        <w:rPr>
          <w:rFonts w:ascii="Trebuchet MS" w:hAnsi="Trebuchet MS" w:cs="KTMTKT+HelveticaNeue"/>
          <w:color w:val="000000"/>
        </w:rPr>
        <w:t xml:space="preserve"> COVID symptoms whilst at work then they should </w:t>
      </w:r>
      <w:r>
        <w:rPr>
          <w:rFonts w:ascii="Trebuchet MS" w:hAnsi="Trebuchet MS" w:cs="KTMTKT+HelveticaNeue"/>
          <w:color w:val="000000"/>
        </w:rPr>
        <w:t xml:space="preserve">take an LFD test immediately. If the test is positive they should go home and report to their Line Manager. </w:t>
      </w:r>
      <w:r w:rsidRPr="00526E6C">
        <w:rPr>
          <w:rFonts w:ascii="Trebuchet MS" w:hAnsi="Trebuchet MS" w:cs="KTMTKT+HelveticaNeue"/>
          <w:color w:val="000000"/>
        </w:rPr>
        <w:t>The</w:t>
      </w:r>
      <w:r>
        <w:rPr>
          <w:rFonts w:ascii="Trebuchet MS" w:hAnsi="Trebuchet MS" w:cs="KTMTKT+HelveticaNeue"/>
          <w:color w:val="000000"/>
        </w:rPr>
        <w:t xml:space="preserve"> </w:t>
      </w:r>
      <w:r w:rsidRPr="00526E6C">
        <w:rPr>
          <w:rFonts w:ascii="Trebuchet MS" w:hAnsi="Trebuchet MS" w:cs="KTMTKT+HelveticaNeue"/>
          <w:color w:val="000000"/>
        </w:rPr>
        <w:t xml:space="preserve">desk </w:t>
      </w:r>
      <w:r w:rsidR="0005364F">
        <w:rPr>
          <w:rFonts w:ascii="Trebuchet MS" w:hAnsi="Trebuchet MS" w:cs="KTMTKT+HelveticaNeue"/>
          <w:color w:val="000000"/>
        </w:rPr>
        <w:t xml:space="preserve">and surfaces </w:t>
      </w:r>
      <w:r w:rsidRPr="00526E6C">
        <w:rPr>
          <w:rFonts w:ascii="Trebuchet MS" w:hAnsi="Trebuchet MS" w:cs="KTMTKT+HelveticaNeue"/>
          <w:color w:val="000000"/>
        </w:rPr>
        <w:t xml:space="preserve">where that member of staff was sat should be </w:t>
      </w:r>
      <w:r w:rsidR="0005364F">
        <w:rPr>
          <w:rFonts w:ascii="Trebuchet MS" w:hAnsi="Trebuchet MS" w:cs="KTMTKT+HelveticaNeue"/>
          <w:color w:val="000000"/>
        </w:rPr>
        <w:t>cleaned prior to re-use wearing gloves and apron</w:t>
      </w:r>
      <w:r w:rsidRPr="00526E6C">
        <w:rPr>
          <w:rFonts w:ascii="Trebuchet MS" w:hAnsi="Trebuchet MS" w:cs="KTMTKT+HelveticaNeue"/>
          <w:color w:val="000000"/>
        </w:rPr>
        <w:t xml:space="preserve">. </w:t>
      </w:r>
    </w:p>
    <w:p w14:paraId="783D13D4" w14:textId="77777777" w:rsidR="003A7397" w:rsidRDefault="003A7397" w:rsidP="004C30A7">
      <w:pPr>
        <w:pStyle w:val="ListParagraph"/>
        <w:spacing w:line="240" w:lineRule="auto"/>
        <w:ind w:left="0" w:firstLine="142"/>
        <w:rPr>
          <w:rFonts w:ascii="Trebuchet MS" w:hAnsi="Trebuchet MS" w:cs="KTMTKT+HelveticaNeue"/>
          <w:color w:val="000000"/>
        </w:rPr>
      </w:pPr>
    </w:p>
    <w:p w14:paraId="5A2EA0FB" w14:textId="77777777" w:rsidR="004C30A7" w:rsidRPr="004C30A7" w:rsidRDefault="004C30A7" w:rsidP="004C30A7">
      <w:pPr>
        <w:pStyle w:val="ListParagraph"/>
        <w:spacing w:line="240" w:lineRule="auto"/>
        <w:ind w:left="0"/>
        <w:rPr>
          <w:rFonts w:ascii="Trebuchet MS" w:hAnsi="Trebuchet MS" w:cs="KTMTKT+HelveticaNeue"/>
          <w:b/>
          <w:color w:val="000000"/>
          <w:u w:val="single"/>
        </w:rPr>
      </w:pPr>
      <w:r w:rsidRPr="004C30A7">
        <w:rPr>
          <w:rFonts w:ascii="Trebuchet MS" w:hAnsi="Trebuchet MS" w:cs="KTMTKT+HelveticaNeue"/>
          <w:b/>
          <w:color w:val="000000"/>
          <w:u w:val="single"/>
        </w:rPr>
        <w:t>Guidance for wearing of face masks</w:t>
      </w:r>
    </w:p>
    <w:p w14:paraId="49E29C6B" w14:textId="77777777" w:rsidR="004C30A7" w:rsidRPr="004C30A7" w:rsidRDefault="004C30A7" w:rsidP="004C30A7">
      <w:pPr>
        <w:pStyle w:val="ListParagraph"/>
        <w:spacing w:line="240" w:lineRule="auto"/>
        <w:ind w:left="0"/>
        <w:rPr>
          <w:rFonts w:ascii="Trebuchet MS" w:hAnsi="Trebuchet MS" w:cs="KTMTKT+HelveticaNeue"/>
          <w:b/>
          <w:color w:val="000000"/>
          <w:u w:val="single"/>
        </w:rPr>
      </w:pPr>
    </w:p>
    <w:p w14:paraId="1597898B" w14:textId="01A1E419" w:rsidR="004C30A7" w:rsidRPr="004C30A7" w:rsidRDefault="004C30A7" w:rsidP="004C30A7">
      <w:pPr>
        <w:autoSpaceDE w:val="0"/>
        <w:autoSpaceDN w:val="0"/>
        <w:adjustRightInd w:val="0"/>
        <w:spacing w:after="0" w:line="240" w:lineRule="auto"/>
        <w:rPr>
          <w:rFonts w:ascii="Trebuchet MS" w:hAnsi="Trebuchet MS" w:cs="Arial"/>
          <w:b/>
          <w:bCs/>
          <w:color w:val="000000"/>
        </w:rPr>
      </w:pPr>
      <w:r w:rsidRPr="004C30A7">
        <w:rPr>
          <w:rFonts w:ascii="Trebuchet MS" w:hAnsi="Trebuchet MS" w:cs="Arial"/>
          <w:b/>
          <w:bCs/>
          <w:color w:val="000000"/>
        </w:rPr>
        <w:t xml:space="preserve">Below is the guidance for staff. However please do bear in mind that even if your area doesn’t require you to wear a mask, you may choose to do so for your own personal reasons. </w:t>
      </w:r>
    </w:p>
    <w:p w14:paraId="718456B6" w14:textId="77777777" w:rsidR="004C30A7" w:rsidRPr="004C30A7" w:rsidRDefault="004C30A7" w:rsidP="004C30A7">
      <w:pPr>
        <w:autoSpaceDE w:val="0"/>
        <w:autoSpaceDN w:val="0"/>
        <w:adjustRightInd w:val="0"/>
        <w:spacing w:after="0" w:line="240" w:lineRule="auto"/>
        <w:rPr>
          <w:rFonts w:ascii="Trebuchet MS" w:hAnsi="Trebuchet MS" w:cs="Arial"/>
          <w:color w:val="000000"/>
        </w:rPr>
      </w:pPr>
    </w:p>
    <w:p w14:paraId="7CFF6D50" w14:textId="2346FBD9" w:rsidR="004C30A7" w:rsidRPr="004C30A7" w:rsidRDefault="004C30A7" w:rsidP="004C30A7">
      <w:pPr>
        <w:pStyle w:val="ListParagraph"/>
        <w:numPr>
          <w:ilvl w:val="0"/>
          <w:numId w:val="31"/>
        </w:numPr>
        <w:autoSpaceDE w:val="0"/>
        <w:autoSpaceDN w:val="0"/>
        <w:adjustRightInd w:val="0"/>
        <w:spacing w:after="67" w:line="240" w:lineRule="auto"/>
        <w:rPr>
          <w:rFonts w:ascii="Trebuchet MS" w:hAnsi="Trebuchet MS" w:cs="Arial"/>
          <w:color w:val="000000"/>
        </w:rPr>
      </w:pPr>
      <w:r w:rsidRPr="004C30A7">
        <w:rPr>
          <w:rFonts w:ascii="Trebuchet MS" w:hAnsi="Trebuchet MS" w:cs="Arial"/>
          <w:color w:val="000000"/>
        </w:rPr>
        <w:lastRenderedPageBreak/>
        <w:t xml:space="preserve">All staff will be expected to wear a </w:t>
      </w:r>
      <w:r w:rsidRPr="004C30A7">
        <w:rPr>
          <w:rStyle w:val="Strong"/>
          <w:rFonts w:ascii="Trebuchet MS" w:hAnsi="Trebuchet MS"/>
          <w:color w:val="000000"/>
        </w:rPr>
        <w:t>Fluid Repellent Surgical Face Mask (FRSM</w:t>
      </w:r>
      <w:r w:rsidRPr="004C30A7">
        <w:rPr>
          <w:rFonts w:ascii="Trebuchet MS" w:hAnsi="Trebuchet MS"/>
          <w:color w:val="000000"/>
        </w:rPr>
        <w:t>) </w:t>
      </w:r>
      <w:r w:rsidRPr="004C30A7">
        <w:rPr>
          <w:rFonts w:ascii="Trebuchet MS" w:hAnsi="Trebuchet MS" w:cs="Arial"/>
          <w:color w:val="000000"/>
        </w:rPr>
        <w:t xml:space="preserve">at the point of entry to </w:t>
      </w:r>
      <w:r w:rsidR="0005364F">
        <w:rPr>
          <w:rFonts w:ascii="Trebuchet MS" w:hAnsi="Trebuchet MS" w:cs="Arial"/>
          <w:color w:val="000000"/>
        </w:rPr>
        <w:t>patient-facing areas</w:t>
      </w:r>
      <w:r w:rsidRPr="004C30A7">
        <w:rPr>
          <w:rFonts w:ascii="Trebuchet MS" w:hAnsi="Trebuchet MS" w:cs="Arial"/>
          <w:color w:val="000000"/>
        </w:rPr>
        <w:t xml:space="preserve">. </w:t>
      </w:r>
    </w:p>
    <w:p w14:paraId="6E119729" w14:textId="77777777" w:rsidR="004C30A7" w:rsidRPr="004C30A7" w:rsidRDefault="004C30A7" w:rsidP="004C30A7">
      <w:pPr>
        <w:pStyle w:val="ListParagraph"/>
        <w:numPr>
          <w:ilvl w:val="0"/>
          <w:numId w:val="31"/>
        </w:numPr>
        <w:autoSpaceDE w:val="0"/>
        <w:autoSpaceDN w:val="0"/>
        <w:adjustRightInd w:val="0"/>
        <w:spacing w:after="67" w:line="240" w:lineRule="auto"/>
        <w:rPr>
          <w:rFonts w:ascii="Trebuchet MS" w:hAnsi="Trebuchet MS" w:cs="Arial"/>
          <w:color w:val="000000"/>
        </w:rPr>
      </w:pPr>
      <w:r w:rsidRPr="004C30A7">
        <w:rPr>
          <w:rFonts w:ascii="Trebuchet MS" w:hAnsi="Trebuchet MS" w:cs="Arial"/>
          <w:color w:val="000000"/>
        </w:rPr>
        <w:t xml:space="preserve">Clinical staff providing direct patient care are required to continue to wear FRSM masks (or FFP3 as per policy). </w:t>
      </w:r>
    </w:p>
    <w:p w14:paraId="59D3571F" w14:textId="77777777" w:rsidR="004C30A7" w:rsidRPr="004C30A7" w:rsidRDefault="004C30A7" w:rsidP="004C30A7">
      <w:pPr>
        <w:pStyle w:val="ListParagraph"/>
        <w:numPr>
          <w:ilvl w:val="0"/>
          <w:numId w:val="31"/>
        </w:numPr>
        <w:autoSpaceDE w:val="0"/>
        <w:autoSpaceDN w:val="0"/>
        <w:adjustRightInd w:val="0"/>
        <w:spacing w:after="67" w:line="240" w:lineRule="auto"/>
        <w:rPr>
          <w:rFonts w:ascii="Trebuchet MS" w:hAnsi="Trebuchet MS" w:cs="Arial"/>
          <w:color w:val="000000"/>
        </w:rPr>
      </w:pPr>
      <w:r w:rsidRPr="004C30A7">
        <w:rPr>
          <w:rFonts w:ascii="Trebuchet MS" w:hAnsi="Trebuchet MS" w:cs="Arial"/>
          <w:color w:val="000000"/>
        </w:rPr>
        <w:t xml:space="preserve">Where non-patient facing staff are required to access their place of work through a building where patients receive care (e.g. hospital corridors), then face masks must be worn until they reach their place of work. </w:t>
      </w:r>
    </w:p>
    <w:p w14:paraId="1BC22ABD" w14:textId="7BD61712" w:rsidR="004C30A7" w:rsidRDefault="0005364F" w:rsidP="004C30A7">
      <w:pPr>
        <w:pStyle w:val="ListParagraph"/>
        <w:numPr>
          <w:ilvl w:val="0"/>
          <w:numId w:val="31"/>
        </w:numPr>
        <w:autoSpaceDE w:val="0"/>
        <w:autoSpaceDN w:val="0"/>
        <w:adjustRightInd w:val="0"/>
        <w:spacing w:after="0" w:line="240" w:lineRule="auto"/>
        <w:rPr>
          <w:rFonts w:ascii="Trebuchet MS" w:hAnsi="Trebuchet MS" w:cs="Arial"/>
          <w:color w:val="000000"/>
        </w:rPr>
      </w:pPr>
      <w:r>
        <w:rPr>
          <w:rFonts w:ascii="Trebuchet MS" w:hAnsi="Trebuchet MS" w:cs="Arial"/>
          <w:color w:val="000000"/>
        </w:rPr>
        <w:t>Face mask can be removed when working in a</w:t>
      </w:r>
      <w:r w:rsidR="004C30A7" w:rsidRPr="004C30A7">
        <w:rPr>
          <w:rFonts w:ascii="Trebuchet MS" w:hAnsi="Trebuchet MS" w:cs="Arial"/>
          <w:color w:val="000000"/>
        </w:rPr>
        <w:t>n office space within a clinical area (e.g. ward, unit or department– this includes the office on the second floor.</w:t>
      </w:r>
    </w:p>
    <w:p w14:paraId="02EE4C69" w14:textId="77777777" w:rsidR="004C30A7" w:rsidRPr="004C30A7" w:rsidRDefault="004C30A7" w:rsidP="004C30A7">
      <w:pPr>
        <w:pStyle w:val="ListParagraph"/>
        <w:numPr>
          <w:ilvl w:val="0"/>
          <w:numId w:val="31"/>
        </w:numPr>
        <w:autoSpaceDE w:val="0"/>
        <w:autoSpaceDN w:val="0"/>
        <w:adjustRightInd w:val="0"/>
        <w:spacing w:after="0" w:line="240" w:lineRule="auto"/>
        <w:rPr>
          <w:rFonts w:ascii="Trebuchet MS" w:hAnsi="Trebuchet MS" w:cs="Arial"/>
          <w:color w:val="000000"/>
        </w:rPr>
      </w:pPr>
      <w:r>
        <w:rPr>
          <w:rFonts w:ascii="Trebuchet MS" w:hAnsi="Trebuchet MS" w:cs="Arial"/>
          <w:color w:val="000000"/>
        </w:rPr>
        <w:t>Admin staff visiting the second floor should therefore ensure they wear a mask.</w:t>
      </w:r>
    </w:p>
    <w:p w14:paraId="0AF61105" w14:textId="77777777" w:rsidR="004C30A7" w:rsidRPr="004C30A7" w:rsidRDefault="004C30A7" w:rsidP="004C30A7">
      <w:pPr>
        <w:autoSpaceDE w:val="0"/>
        <w:autoSpaceDN w:val="0"/>
        <w:adjustRightInd w:val="0"/>
        <w:spacing w:after="0" w:line="240" w:lineRule="auto"/>
        <w:rPr>
          <w:rFonts w:ascii="Trebuchet MS" w:hAnsi="Trebuchet MS" w:cs="Arial"/>
          <w:color w:val="000000"/>
        </w:rPr>
      </w:pPr>
    </w:p>
    <w:p w14:paraId="1CF79B20" w14:textId="77777777" w:rsidR="004C30A7" w:rsidRPr="004C30A7" w:rsidRDefault="004C30A7" w:rsidP="004C30A7">
      <w:pPr>
        <w:autoSpaceDE w:val="0"/>
        <w:autoSpaceDN w:val="0"/>
        <w:adjustRightInd w:val="0"/>
        <w:spacing w:after="0" w:line="240" w:lineRule="auto"/>
        <w:rPr>
          <w:rFonts w:ascii="Trebuchet MS" w:hAnsi="Trebuchet MS" w:cs="Arial"/>
          <w:color w:val="000000"/>
        </w:rPr>
      </w:pPr>
      <w:r w:rsidRPr="004C30A7">
        <w:rPr>
          <w:rFonts w:ascii="Trebuchet MS" w:hAnsi="Trebuchet MS" w:cs="Arial"/>
          <w:b/>
          <w:bCs/>
          <w:color w:val="000000"/>
        </w:rPr>
        <w:t xml:space="preserve">Face Masks (FRSM) – Patients and Visitors </w:t>
      </w:r>
    </w:p>
    <w:p w14:paraId="6206EED5" w14:textId="77777777" w:rsidR="004C30A7" w:rsidRPr="004C30A7" w:rsidRDefault="004C30A7" w:rsidP="004C30A7">
      <w:pPr>
        <w:pStyle w:val="ListParagraph"/>
        <w:numPr>
          <w:ilvl w:val="0"/>
          <w:numId w:val="30"/>
        </w:numPr>
        <w:autoSpaceDE w:val="0"/>
        <w:autoSpaceDN w:val="0"/>
        <w:adjustRightInd w:val="0"/>
        <w:spacing w:after="67" w:line="240" w:lineRule="auto"/>
        <w:rPr>
          <w:rFonts w:ascii="Trebuchet MS" w:hAnsi="Trebuchet MS" w:cs="Arial"/>
          <w:color w:val="000000"/>
        </w:rPr>
      </w:pPr>
      <w:r w:rsidRPr="004C30A7">
        <w:rPr>
          <w:rFonts w:ascii="Trebuchet MS" w:hAnsi="Trebuchet MS" w:cs="Arial"/>
          <w:color w:val="000000"/>
        </w:rPr>
        <w:t xml:space="preserve">In line with Government guidance, everyone accessing or visiting healthcare settings must continue to wear a face covering (a face mask), unless they are exempt, to reduce the risk of infection with COVID-19 to themselves and others. It is important for the public to continue to play their part when visiting NHS and care settings to help protect staff and patients, particularly those who maybe more vulnerable to infections </w:t>
      </w:r>
    </w:p>
    <w:p w14:paraId="3F0558A1" w14:textId="77777777" w:rsidR="004C30A7" w:rsidRPr="004C30A7" w:rsidRDefault="004C30A7" w:rsidP="004C30A7">
      <w:pPr>
        <w:pStyle w:val="ListParagraph"/>
        <w:numPr>
          <w:ilvl w:val="0"/>
          <w:numId w:val="30"/>
        </w:numPr>
        <w:autoSpaceDE w:val="0"/>
        <w:autoSpaceDN w:val="0"/>
        <w:adjustRightInd w:val="0"/>
        <w:spacing w:after="67" w:line="240" w:lineRule="auto"/>
        <w:rPr>
          <w:rFonts w:ascii="Trebuchet MS" w:hAnsi="Trebuchet MS" w:cs="Arial"/>
          <w:color w:val="000000"/>
        </w:rPr>
      </w:pPr>
      <w:r w:rsidRPr="004C30A7">
        <w:rPr>
          <w:rFonts w:ascii="Trebuchet MS" w:hAnsi="Trebuchet MS" w:cs="Arial"/>
          <w:color w:val="000000"/>
        </w:rPr>
        <w:t xml:space="preserve">All patients and visitors will be asked to wear (unless exempt), a fluid resistant surgical facemask (FRSM) when entering the building.. Masks and hand sanitising stations remain in place at the entrance. </w:t>
      </w:r>
    </w:p>
    <w:p w14:paraId="4B25E238" w14:textId="77777777" w:rsidR="004C30A7" w:rsidRPr="004C30A7" w:rsidRDefault="004C30A7" w:rsidP="001C351D">
      <w:pPr>
        <w:pStyle w:val="ListParagraph"/>
        <w:spacing w:line="240" w:lineRule="auto"/>
        <w:rPr>
          <w:rFonts w:ascii="Trebuchet MS" w:hAnsi="Trebuchet MS" w:cs="KTMTKT+HelveticaNeue"/>
          <w:color w:val="000000"/>
        </w:rPr>
      </w:pPr>
    </w:p>
    <w:p w14:paraId="07644DFF" w14:textId="77777777" w:rsidR="00A46926" w:rsidRPr="004C30A7" w:rsidRDefault="00A46926" w:rsidP="00A46926">
      <w:pPr>
        <w:autoSpaceDE w:val="0"/>
        <w:autoSpaceDN w:val="0"/>
        <w:adjustRightInd w:val="0"/>
        <w:rPr>
          <w:rFonts w:ascii="Trebuchet MS" w:hAnsi="Trebuchet MS"/>
        </w:rPr>
      </w:pPr>
      <w:r w:rsidRPr="004C30A7">
        <w:rPr>
          <w:rFonts w:ascii="Trebuchet MS" w:hAnsi="Trebuchet MS"/>
        </w:rPr>
        <w:t xml:space="preserve">Face masks </w:t>
      </w:r>
      <w:r w:rsidRPr="004C30A7">
        <w:rPr>
          <w:rFonts w:ascii="Trebuchet MS" w:hAnsi="Trebuchet MS"/>
          <w:b/>
          <w:u w:val="single"/>
        </w:rPr>
        <w:t>must</w:t>
      </w:r>
      <w:r w:rsidRPr="004C30A7">
        <w:rPr>
          <w:rFonts w:ascii="Trebuchet MS" w:hAnsi="Trebuchet MS"/>
        </w:rPr>
        <w:t xml:space="preserve"> be disposed of in clinical waste bins not open office bins. A clinical waste bin is available at the front door of the building.</w:t>
      </w:r>
    </w:p>
    <w:p w14:paraId="2E10E656" w14:textId="380E3BC1" w:rsidR="00A46926" w:rsidRPr="004C30A7" w:rsidRDefault="00A46926" w:rsidP="00A46926">
      <w:pPr>
        <w:spacing w:line="240" w:lineRule="auto"/>
        <w:rPr>
          <w:rFonts w:ascii="Trebuchet MS" w:hAnsi="Trebuchet MS" w:cs="KTMTKT+HelveticaNeue"/>
          <w:color w:val="000000"/>
        </w:rPr>
      </w:pPr>
      <w:r w:rsidRPr="004C30A7">
        <w:rPr>
          <w:rFonts w:ascii="Trebuchet MS" w:hAnsi="Trebuchet MS" w:cs="KTMTKT+HelveticaNeue"/>
          <w:color w:val="000000"/>
        </w:rPr>
        <w:t>ClearMasks face masks are available for use with patients with hearing impairment / learning difficulties but the following should be noted:</w:t>
      </w:r>
    </w:p>
    <w:p w14:paraId="59613BA5" w14:textId="77777777" w:rsidR="00A46926" w:rsidRPr="004C30A7" w:rsidRDefault="00A46926" w:rsidP="00A46926">
      <w:pPr>
        <w:pStyle w:val="ListParagraph"/>
        <w:numPr>
          <w:ilvl w:val="0"/>
          <w:numId w:val="26"/>
        </w:numPr>
        <w:autoSpaceDE w:val="0"/>
        <w:autoSpaceDN w:val="0"/>
        <w:adjustRightInd w:val="0"/>
        <w:spacing w:after="0" w:line="240" w:lineRule="auto"/>
        <w:rPr>
          <w:rFonts w:ascii="Trebuchet MS" w:hAnsi="Trebuchet MS" w:cs="KTMTKT+HelveticaNeue"/>
          <w:color w:val="000000"/>
        </w:rPr>
      </w:pPr>
      <w:r w:rsidRPr="004C30A7">
        <w:rPr>
          <w:rFonts w:ascii="Trebuchet MS" w:hAnsi="Trebuchet MS" w:cs="KTMTKT+HelveticaNeue"/>
          <w:color w:val="000000"/>
        </w:rPr>
        <w:t>Not for use when consulting with any patient with suspected covid-19 symptoms or where the staff member is considered high risk for covid-19 based upon individual risk assessment undertaken with line manager </w:t>
      </w:r>
    </w:p>
    <w:p w14:paraId="023A10F2" w14:textId="77777777" w:rsidR="00A46926" w:rsidRPr="004C30A7" w:rsidRDefault="00A46926" w:rsidP="00A46926">
      <w:pPr>
        <w:pStyle w:val="ListParagraph"/>
        <w:numPr>
          <w:ilvl w:val="0"/>
          <w:numId w:val="26"/>
        </w:numPr>
        <w:spacing w:line="240" w:lineRule="auto"/>
        <w:rPr>
          <w:rFonts w:ascii="Trebuchet MS" w:hAnsi="Trebuchet MS" w:cs="KTMTKT+HelveticaNeue"/>
          <w:color w:val="000000"/>
        </w:rPr>
      </w:pPr>
      <w:r w:rsidRPr="004C30A7">
        <w:rPr>
          <w:rFonts w:ascii="Trebuchet MS" w:hAnsi="Trebuchet MS" w:cs="KTMTKT+HelveticaNeue"/>
          <w:color w:val="000000"/>
        </w:rPr>
        <w:t>Clear mask should be replaced with a type 11 repellent mask for the procedures where there is a risk of splashing / spraying ie joint aspiration and injection; cannulation and phlebotomy.</w:t>
      </w:r>
    </w:p>
    <w:p w14:paraId="08A8CBE4" w14:textId="77777777" w:rsidR="00A46926" w:rsidRPr="004C30A7" w:rsidRDefault="00A46926" w:rsidP="00A46926">
      <w:pPr>
        <w:spacing w:line="240" w:lineRule="auto"/>
        <w:rPr>
          <w:rFonts w:ascii="Trebuchet MS" w:hAnsi="Trebuchet MS" w:cs="KTMTKT+HelveticaNeue"/>
          <w:color w:val="000000"/>
        </w:rPr>
      </w:pPr>
    </w:p>
    <w:p w14:paraId="4EA2913E" w14:textId="77777777" w:rsidR="00A46926" w:rsidRPr="004C30A7" w:rsidRDefault="00A46926" w:rsidP="00A46926">
      <w:pPr>
        <w:spacing w:line="240" w:lineRule="auto"/>
        <w:rPr>
          <w:rFonts w:ascii="Trebuchet MS" w:hAnsi="Trebuchet MS" w:cs="KTMTKT+HelveticaNeue"/>
          <w:b/>
          <w:color w:val="000000"/>
          <w:u w:val="single"/>
        </w:rPr>
      </w:pPr>
      <w:r w:rsidRPr="004C30A7">
        <w:rPr>
          <w:rFonts w:ascii="Trebuchet MS" w:hAnsi="Trebuchet MS" w:cs="KTMTKT+HelveticaNeue"/>
          <w:b/>
          <w:color w:val="000000"/>
          <w:u w:val="single"/>
        </w:rPr>
        <w:t>Guidance for patients</w:t>
      </w:r>
    </w:p>
    <w:p w14:paraId="4DAAD6D3" w14:textId="77777777" w:rsidR="00A46926" w:rsidRPr="004C30A7" w:rsidRDefault="00A46926" w:rsidP="00A46926">
      <w:pPr>
        <w:autoSpaceDE w:val="0"/>
        <w:autoSpaceDN w:val="0"/>
        <w:adjustRightInd w:val="0"/>
        <w:rPr>
          <w:rFonts w:ascii="Trebuchet MS" w:hAnsi="Trebuchet MS" w:cs="KTMTKT+HelveticaNeue"/>
          <w:color w:val="000000"/>
        </w:rPr>
      </w:pPr>
      <w:r w:rsidRPr="004C30A7">
        <w:rPr>
          <w:rFonts w:ascii="Trebuchet MS" w:hAnsi="Trebuchet MS" w:cs="KTMTKT+HelveticaNeue"/>
          <w:color w:val="000000"/>
        </w:rPr>
        <w:t xml:space="preserve">Patients booking a face to face appointment will be advised to not attend if they have any symptoms of COVID 19.  If they are symptomatic they should be advised to test using LFD and rebook after 10 days if positive or unwell. </w:t>
      </w:r>
    </w:p>
    <w:p w14:paraId="2E002901" w14:textId="77777777" w:rsidR="003A7397" w:rsidRPr="004C30A7" w:rsidRDefault="003A7397" w:rsidP="003A7397">
      <w:pPr>
        <w:pStyle w:val="ListParagraph"/>
        <w:autoSpaceDE w:val="0"/>
        <w:autoSpaceDN w:val="0"/>
        <w:adjustRightInd w:val="0"/>
        <w:spacing w:after="0" w:line="240" w:lineRule="auto"/>
        <w:rPr>
          <w:rFonts w:ascii="Trebuchet MS" w:hAnsi="Trebuchet MS" w:cs="KTMTKT+HelveticaNeue"/>
          <w:color w:val="000000"/>
        </w:rPr>
      </w:pPr>
    </w:p>
    <w:p w14:paraId="5731E8B9" w14:textId="77777777" w:rsidR="00B62876" w:rsidRPr="004C30A7" w:rsidRDefault="00A46926" w:rsidP="00EC439A">
      <w:pPr>
        <w:autoSpaceDE w:val="0"/>
        <w:autoSpaceDN w:val="0"/>
        <w:adjustRightInd w:val="0"/>
        <w:spacing w:after="0" w:line="240" w:lineRule="auto"/>
        <w:rPr>
          <w:rFonts w:ascii="Trebuchet MS" w:hAnsi="Trebuchet MS" w:cs="KTMTKT+HelveticaNeue"/>
          <w:color w:val="000000"/>
        </w:rPr>
      </w:pPr>
      <w:r w:rsidRPr="004C30A7">
        <w:rPr>
          <w:rFonts w:ascii="Trebuchet MS" w:hAnsi="Trebuchet MS" w:cs="KTMTKT+HelveticaNeue"/>
          <w:color w:val="000000"/>
        </w:rPr>
        <w:t>A text is sent on the day of the appointment reminding patients that they should not attend if they are now experiencing any COVID 19 symptoms.</w:t>
      </w:r>
    </w:p>
    <w:p w14:paraId="30B9E77C" w14:textId="77777777" w:rsidR="00EB4B85" w:rsidRPr="004C30A7" w:rsidRDefault="00EB4B85" w:rsidP="00876FB9">
      <w:pPr>
        <w:autoSpaceDE w:val="0"/>
        <w:autoSpaceDN w:val="0"/>
        <w:adjustRightInd w:val="0"/>
        <w:spacing w:after="0" w:line="240" w:lineRule="auto"/>
        <w:rPr>
          <w:rFonts w:ascii="Trebuchet MS" w:hAnsi="Trebuchet MS" w:cs="KTMTKT+HelveticaNeue"/>
          <w:color w:val="000000"/>
        </w:rPr>
      </w:pPr>
    </w:p>
    <w:p w14:paraId="66F25790" w14:textId="0F0B2E82" w:rsidR="00EB4B85" w:rsidRPr="004C30A7" w:rsidRDefault="00A46926" w:rsidP="00876FB9">
      <w:pPr>
        <w:autoSpaceDE w:val="0"/>
        <w:autoSpaceDN w:val="0"/>
        <w:adjustRightInd w:val="0"/>
        <w:spacing w:after="0" w:line="240" w:lineRule="auto"/>
        <w:rPr>
          <w:rFonts w:ascii="Trebuchet MS" w:hAnsi="Trebuchet MS" w:cs="KTMTKT+HelveticaNeue"/>
          <w:color w:val="000000"/>
        </w:rPr>
      </w:pPr>
      <w:r w:rsidRPr="004C30A7">
        <w:rPr>
          <w:rFonts w:ascii="Trebuchet MS" w:hAnsi="Trebuchet MS" w:cs="KTMTKT+HelveticaNeue"/>
          <w:color w:val="000000"/>
        </w:rPr>
        <w:t xml:space="preserve">If a patient attends and is found to be showing symptoms of COVID 19 then they will be asked to leave and advised to go straight home and </w:t>
      </w:r>
      <w:r w:rsidR="0005364F">
        <w:rPr>
          <w:rFonts w:ascii="Trebuchet MS" w:hAnsi="Trebuchet MS" w:cs="KTMTKT+HelveticaNeue"/>
          <w:color w:val="000000"/>
        </w:rPr>
        <w:t>isolate</w:t>
      </w:r>
      <w:r w:rsidRPr="004C30A7">
        <w:rPr>
          <w:rFonts w:ascii="Trebuchet MS" w:hAnsi="Trebuchet MS" w:cs="KTMTKT+HelveticaNeue"/>
          <w:color w:val="000000"/>
        </w:rPr>
        <w:t xml:space="preserve">. </w:t>
      </w:r>
    </w:p>
    <w:p w14:paraId="7A160F24" w14:textId="77777777" w:rsidR="00EB4B85" w:rsidRPr="004C30A7" w:rsidRDefault="00EB4B85" w:rsidP="00876FB9">
      <w:pPr>
        <w:autoSpaceDE w:val="0"/>
        <w:autoSpaceDN w:val="0"/>
        <w:adjustRightInd w:val="0"/>
        <w:spacing w:after="0" w:line="240" w:lineRule="auto"/>
        <w:rPr>
          <w:rFonts w:ascii="Trebuchet MS" w:hAnsi="Trebuchet MS" w:cs="KTMTKT+HelveticaNeue"/>
          <w:color w:val="000000"/>
        </w:rPr>
      </w:pPr>
    </w:p>
    <w:p w14:paraId="3B4FE47F" w14:textId="77777777" w:rsidR="004A79DB" w:rsidRPr="004C30A7" w:rsidRDefault="00A46926" w:rsidP="00876FB9">
      <w:pPr>
        <w:autoSpaceDE w:val="0"/>
        <w:autoSpaceDN w:val="0"/>
        <w:adjustRightInd w:val="0"/>
        <w:spacing w:after="0" w:line="240" w:lineRule="auto"/>
        <w:rPr>
          <w:rFonts w:ascii="Trebuchet MS" w:hAnsi="Trebuchet MS" w:cs="KTMTKT+HelveticaNeue"/>
          <w:color w:val="000000"/>
        </w:rPr>
      </w:pPr>
      <w:r w:rsidRPr="004C30A7">
        <w:rPr>
          <w:rFonts w:ascii="Trebuchet MS" w:hAnsi="Trebuchet MS" w:cs="KTMTKT+HelveticaNeue"/>
          <w:color w:val="000000"/>
        </w:rPr>
        <w:t>Individuals who have had recent COVID19 infection should be advised not to attend until at least 10 days have elapsed from onset and they should have had at least 48 hours without fever or respiratory symptoms.</w:t>
      </w:r>
    </w:p>
    <w:p w14:paraId="02FD9EE7" w14:textId="77777777" w:rsidR="004A79DB" w:rsidRPr="004C30A7" w:rsidRDefault="004A79DB" w:rsidP="00876FB9">
      <w:pPr>
        <w:autoSpaceDE w:val="0"/>
        <w:autoSpaceDN w:val="0"/>
        <w:adjustRightInd w:val="0"/>
        <w:spacing w:after="0" w:line="240" w:lineRule="auto"/>
        <w:rPr>
          <w:rFonts w:ascii="Trebuchet MS" w:hAnsi="Trebuchet MS" w:cs="KTMTKT+HelveticaNeue"/>
          <w:color w:val="000000"/>
        </w:rPr>
      </w:pPr>
    </w:p>
    <w:p w14:paraId="56C5B153" w14:textId="77777777" w:rsidR="0095125F" w:rsidRPr="004C30A7" w:rsidRDefault="0095125F" w:rsidP="00876FB9">
      <w:pPr>
        <w:autoSpaceDE w:val="0"/>
        <w:autoSpaceDN w:val="0"/>
        <w:adjustRightInd w:val="0"/>
        <w:spacing w:after="0" w:line="240" w:lineRule="auto"/>
        <w:rPr>
          <w:rFonts w:ascii="Trebuchet MS" w:hAnsi="Trebuchet MS" w:cs="KTMTKT+HelveticaNeue"/>
          <w:color w:val="000000"/>
        </w:rPr>
      </w:pPr>
    </w:p>
    <w:p w14:paraId="793099D6" w14:textId="77777777" w:rsidR="00A46926" w:rsidRPr="004C30A7" w:rsidRDefault="00A46926" w:rsidP="00A46926">
      <w:pPr>
        <w:autoSpaceDE w:val="0"/>
        <w:autoSpaceDN w:val="0"/>
        <w:adjustRightInd w:val="0"/>
        <w:rPr>
          <w:rFonts w:ascii="Trebuchet MS" w:hAnsi="Trebuchet MS" w:cs="KTMTKT+HelveticaNeue"/>
          <w:color w:val="000000"/>
        </w:rPr>
      </w:pPr>
      <w:r w:rsidRPr="004C30A7">
        <w:rPr>
          <w:rFonts w:ascii="Trebuchet MS" w:hAnsi="Trebuchet MS" w:cs="KTMTKT+HelveticaNeue"/>
          <w:color w:val="000000"/>
        </w:rPr>
        <w:t xml:space="preserve"> For patients who advise they live with someone who has tested positive or has COVID symptoms -if the patient has been fully vaccinated and has a negative LFD then they can attend their appointment. If they are unvaccinated or are unable to take an LFD then the appointment should be rearranged.</w:t>
      </w:r>
    </w:p>
    <w:p w14:paraId="588AB208" w14:textId="77777777" w:rsidR="0095125F" w:rsidRPr="004C30A7" w:rsidRDefault="0095125F" w:rsidP="00876FB9">
      <w:pPr>
        <w:autoSpaceDE w:val="0"/>
        <w:autoSpaceDN w:val="0"/>
        <w:adjustRightInd w:val="0"/>
        <w:spacing w:after="0" w:line="240" w:lineRule="auto"/>
        <w:rPr>
          <w:rFonts w:ascii="Trebuchet MS" w:hAnsi="Trebuchet MS" w:cs="KTMTKT+HelveticaNeue"/>
          <w:color w:val="000000"/>
        </w:rPr>
      </w:pPr>
    </w:p>
    <w:p w14:paraId="3FF6A8BF" w14:textId="77777777" w:rsidR="0005364F" w:rsidRDefault="0005364F" w:rsidP="00AF70C7">
      <w:pPr>
        <w:rPr>
          <w:rFonts w:ascii="Trebuchet MS" w:hAnsi="Trebuchet MS"/>
          <w:b/>
          <w:u w:val="single"/>
        </w:rPr>
      </w:pPr>
    </w:p>
    <w:p w14:paraId="30D658A7" w14:textId="0A92E20C" w:rsidR="00AF70C7" w:rsidRPr="00526E6C" w:rsidRDefault="00AF70C7" w:rsidP="00AF70C7">
      <w:pPr>
        <w:rPr>
          <w:rFonts w:ascii="Trebuchet MS" w:hAnsi="Trebuchet MS"/>
          <w:b/>
          <w:u w:val="single"/>
        </w:rPr>
      </w:pPr>
      <w:r w:rsidRPr="00526E6C">
        <w:rPr>
          <w:rFonts w:ascii="Trebuchet MS" w:hAnsi="Trebuchet MS"/>
          <w:b/>
          <w:u w:val="single"/>
        </w:rPr>
        <w:t xml:space="preserve">Staff guidance relating to self -isolation and quarantine during Coronavirus COVID-19 </w:t>
      </w:r>
    </w:p>
    <w:p w14:paraId="57099D87" w14:textId="0D56C502" w:rsidR="00AF70C7" w:rsidRPr="00526E6C" w:rsidRDefault="00AF70C7" w:rsidP="00AF70C7">
      <w:pPr>
        <w:rPr>
          <w:rFonts w:ascii="Trebuchet MS" w:hAnsi="Trebuchet MS"/>
        </w:rPr>
      </w:pPr>
      <w:r w:rsidRPr="00526E6C">
        <w:rPr>
          <w:rFonts w:ascii="Trebuchet MS" w:hAnsi="Trebuchet MS"/>
        </w:rPr>
        <w:t xml:space="preserve">This document has been produced to answer questions regarding how we will </w:t>
      </w:r>
      <w:r w:rsidR="0005364F">
        <w:rPr>
          <w:rFonts w:ascii="Trebuchet MS" w:hAnsi="Trebuchet MS"/>
        </w:rPr>
        <w:t xml:space="preserve">manage </w:t>
      </w:r>
      <w:r w:rsidRPr="00526E6C">
        <w:rPr>
          <w:rFonts w:ascii="Trebuchet MS" w:hAnsi="Trebuchet MS"/>
        </w:rPr>
        <w:t>staff needing to self-isolate or quarantine during the Coronavirus COVID-19 pandemic.</w:t>
      </w:r>
      <w:r w:rsidR="0005364F">
        <w:rPr>
          <w:rFonts w:ascii="Trebuchet MS" w:hAnsi="Trebuchet MS"/>
        </w:rPr>
        <w:t xml:space="preserve"> </w:t>
      </w:r>
      <w:r w:rsidRPr="00526E6C">
        <w:rPr>
          <w:rFonts w:ascii="Trebuchet MS" w:hAnsi="Trebuchet MS"/>
        </w:rPr>
        <w:t xml:space="preserve">Our main aim </w:t>
      </w:r>
      <w:r w:rsidR="004A79DB">
        <w:rPr>
          <w:rFonts w:ascii="Trebuchet MS" w:hAnsi="Trebuchet MS"/>
        </w:rPr>
        <w:t xml:space="preserve">is to ensure staff </w:t>
      </w:r>
      <w:r w:rsidRPr="00526E6C">
        <w:rPr>
          <w:rFonts w:ascii="Trebuchet MS" w:hAnsi="Trebuchet MS"/>
        </w:rPr>
        <w:t xml:space="preserve">are </w:t>
      </w:r>
      <w:r w:rsidR="002E54F6">
        <w:rPr>
          <w:rFonts w:ascii="Trebuchet MS" w:hAnsi="Trebuchet MS"/>
        </w:rPr>
        <w:t xml:space="preserve">kept </w:t>
      </w:r>
      <w:r w:rsidRPr="00526E6C">
        <w:rPr>
          <w:rFonts w:ascii="Trebuchet MS" w:hAnsi="Trebuchet MS"/>
        </w:rPr>
        <w:t>safe and also to ensure we can continue to provide our patients with a high level of care.</w:t>
      </w:r>
    </w:p>
    <w:p w14:paraId="26ED18B7" w14:textId="77777777" w:rsidR="00AF70C7" w:rsidRPr="00526E6C" w:rsidRDefault="00AF70C7" w:rsidP="00AF70C7">
      <w:pPr>
        <w:rPr>
          <w:rFonts w:ascii="Trebuchet MS" w:hAnsi="Trebuchet MS"/>
        </w:rPr>
      </w:pPr>
      <w:r w:rsidRPr="00526E6C">
        <w:rPr>
          <w:rFonts w:ascii="Trebuchet MS" w:hAnsi="Trebuchet MS"/>
          <w:b/>
          <w:u w:val="single"/>
        </w:rPr>
        <w:t>Self-isolating because the staff member has symptoms of Coronavirus</w:t>
      </w:r>
      <w:r w:rsidRPr="00526E6C">
        <w:rPr>
          <w:rFonts w:ascii="Trebuchet MS" w:hAnsi="Trebuchet MS"/>
        </w:rPr>
        <w:t xml:space="preserve"> </w:t>
      </w:r>
    </w:p>
    <w:p w14:paraId="70D9E1B2" w14:textId="77777777" w:rsidR="00AF70C7" w:rsidRPr="00526E6C" w:rsidRDefault="00AF70C7" w:rsidP="00AF70C7">
      <w:pPr>
        <w:rPr>
          <w:rFonts w:ascii="Trebuchet MS" w:hAnsi="Trebuchet MS"/>
        </w:rPr>
      </w:pPr>
      <w:r w:rsidRPr="00526E6C">
        <w:rPr>
          <w:rFonts w:ascii="Trebuchet MS" w:hAnsi="Trebuchet MS"/>
        </w:rPr>
        <w:t>This will be recorded on your sickness/absence record but points will not be counted in your Bradford score.</w:t>
      </w:r>
    </w:p>
    <w:p w14:paraId="71B452DC" w14:textId="77777777" w:rsidR="00AF70C7" w:rsidRPr="00526E6C" w:rsidRDefault="00AF70C7" w:rsidP="00AF70C7">
      <w:pPr>
        <w:rPr>
          <w:rFonts w:ascii="Trebuchet MS" w:hAnsi="Trebuchet MS"/>
        </w:rPr>
      </w:pPr>
      <w:r w:rsidRPr="00526E6C">
        <w:rPr>
          <w:rFonts w:ascii="Trebuchet MS" w:hAnsi="Trebuchet MS"/>
          <w:b/>
          <w:u w:val="single"/>
        </w:rPr>
        <w:t>Self-isolating because a family member has symptoms of Coronavirus</w:t>
      </w:r>
      <w:r w:rsidRPr="00526E6C">
        <w:rPr>
          <w:rFonts w:ascii="Trebuchet MS" w:hAnsi="Trebuchet MS"/>
        </w:rPr>
        <w:t xml:space="preserve"> </w:t>
      </w:r>
    </w:p>
    <w:p w14:paraId="2DDBC306" w14:textId="5193B13E" w:rsidR="00AF70C7" w:rsidRPr="00526E6C" w:rsidRDefault="0005364F" w:rsidP="00AF70C7">
      <w:pPr>
        <w:rPr>
          <w:rFonts w:ascii="Trebuchet MS" w:hAnsi="Trebuchet MS"/>
        </w:rPr>
      </w:pPr>
      <w:r>
        <w:rPr>
          <w:rFonts w:ascii="Trebuchet MS" w:hAnsi="Trebuchet MS"/>
        </w:rPr>
        <w:t>No longer necessary – discuss risk minimisation with your line manger and undertake LFD testing.</w:t>
      </w:r>
    </w:p>
    <w:p w14:paraId="62D595D1" w14:textId="77777777" w:rsidR="00AF70C7" w:rsidRPr="00526E6C" w:rsidRDefault="00AF70C7" w:rsidP="00AF70C7">
      <w:pPr>
        <w:rPr>
          <w:rFonts w:ascii="Trebuchet MS" w:hAnsi="Trebuchet MS"/>
        </w:rPr>
      </w:pPr>
      <w:r w:rsidRPr="00526E6C">
        <w:rPr>
          <w:rFonts w:ascii="Trebuchet MS" w:hAnsi="Trebuchet MS"/>
          <w:b/>
          <w:u w:val="single"/>
        </w:rPr>
        <w:t>Self- isolating because staff member is having elective surgery</w:t>
      </w:r>
      <w:r w:rsidRPr="00526E6C">
        <w:rPr>
          <w:rFonts w:ascii="Trebuchet MS" w:hAnsi="Trebuchet MS"/>
        </w:rPr>
        <w:t xml:space="preserve"> </w:t>
      </w:r>
    </w:p>
    <w:p w14:paraId="36E16E8F" w14:textId="77777777" w:rsidR="00AF70C7" w:rsidRPr="00526E6C" w:rsidRDefault="00AF70C7" w:rsidP="00AF70C7">
      <w:pPr>
        <w:rPr>
          <w:rFonts w:ascii="Trebuchet MS" w:hAnsi="Trebuchet MS"/>
        </w:rPr>
      </w:pPr>
      <w:r w:rsidRPr="00526E6C">
        <w:rPr>
          <w:rFonts w:ascii="Trebuchet MS" w:hAnsi="Trebuchet MS"/>
        </w:rPr>
        <w:t>If possible arrangements will be made to facilitate working from home.  If this is not possible, the period of self-isolating prior to the surgery will be recorded on your sickness record but will not be counted in your Bradford score. The surgery and any time off following surgery will count in your Bradford score.</w:t>
      </w:r>
    </w:p>
    <w:p w14:paraId="015B328E" w14:textId="77777777" w:rsidR="00AF70C7" w:rsidRPr="00526E6C" w:rsidRDefault="00AF70C7" w:rsidP="00AF70C7">
      <w:pPr>
        <w:rPr>
          <w:rFonts w:ascii="Trebuchet MS" w:hAnsi="Trebuchet MS"/>
        </w:rPr>
      </w:pPr>
      <w:r w:rsidRPr="00526E6C">
        <w:rPr>
          <w:rFonts w:ascii="Trebuchet MS" w:hAnsi="Trebuchet MS"/>
          <w:b/>
          <w:u w:val="single"/>
        </w:rPr>
        <w:t>Member of family needing to self –isolate for planned elective surgery</w:t>
      </w:r>
      <w:r w:rsidRPr="00526E6C">
        <w:rPr>
          <w:rFonts w:ascii="Trebuchet MS" w:hAnsi="Trebuchet MS"/>
        </w:rPr>
        <w:t xml:space="preserve">. </w:t>
      </w:r>
    </w:p>
    <w:p w14:paraId="22AF1375" w14:textId="77777777" w:rsidR="00AF70C7" w:rsidRPr="00526E6C" w:rsidRDefault="00AF70C7" w:rsidP="00AF70C7">
      <w:pPr>
        <w:rPr>
          <w:rFonts w:ascii="Trebuchet MS" w:hAnsi="Trebuchet MS"/>
        </w:rPr>
      </w:pPr>
      <w:r w:rsidRPr="00526E6C">
        <w:rPr>
          <w:rFonts w:ascii="Trebuchet MS" w:hAnsi="Trebuchet MS"/>
        </w:rPr>
        <w:t>Your family member should shield from the rest of your household for the required amount of time advised by their Clinician</w:t>
      </w:r>
      <w:r w:rsidR="002E54F6">
        <w:rPr>
          <w:rFonts w:ascii="Trebuchet MS" w:hAnsi="Trebuchet MS"/>
        </w:rPr>
        <w:t xml:space="preserve"> if applicable</w:t>
      </w:r>
      <w:r w:rsidRPr="00526E6C">
        <w:rPr>
          <w:rFonts w:ascii="Trebuchet MS" w:hAnsi="Trebuchet MS"/>
        </w:rPr>
        <w:t xml:space="preserve">. Staff should socially distance from their family member and as social distancing is achievable in our workplace then there should not be a need for staff to also self-isolate for this period. </w:t>
      </w:r>
    </w:p>
    <w:p w14:paraId="318A26E1" w14:textId="77777777" w:rsidR="0021287F" w:rsidRPr="00526E6C" w:rsidRDefault="00AF70C7" w:rsidP="00AF70C7">
      <w:pPr>
        <w:rPr>
          <w:rFonts w:ascii="Trebuchet MS" w:hAnsi="Trebuchet MS"/>
        </w:rPr>
      </w:pPr>
      <w:r w:rsidRPr="00526E6C">
        <w:rPr>
          <w:rFonts w:ascii="Trebuchet MS" w:hAnsi="Trebuchet MS"/>
        </w:rPr>
        <w:t>This may require taking extra annual leave, taking unpaid leave, working from home if this is possible or working extra hours after the quarantine has lifted.</w:t>
      </w:r>
    </w:p>
    <w:p w14:paraId="1C024DA2" w14:textId="77777777" w:rsidR="00B03278" w:rsidRPr="00526E6C" w:rsidRDefault="00B03278" w:rsidP="00B03278">
      <w:pPr>
        <w:autoSpaceDE w:val="0"/>
        <w:autoSpaceDN w:val="0"/>
        <w:adjustRightInd w:val="0"/>
        <w:spacing w:after="0" w:line="240" w:lineRule="auto"/>
        <w:rPr>
          <w:rFonts w:ascii="Trebuchet MS" w:hAnsi="Trebuchet MS" w:cs="Arial"/>
          <w:color w:val="000000"/>
        </w:rPr>
      </w:pPr>
    </w:p>
    <w:p w14:paraId="1F69116A" w14:textId="77777777" w:rsidR="007F1806" w:rsidRPr="00526E6C" w:rsidRDefault="007F1806" w:rsidP="00876FB9">
      <w:pPr>
        <w:autoSpaceDE w:val="0"/>
        <w:autoSpaceDN w:val="0"/>
        <w:adjustRightInd w:val="0"/>
        <w:spacing w:after="0" w:line="240" w:lineRule="auto"/>
        <w:rPr>
          <w:rFonts w:ascii="Trebuchet MS" w:hAnsi="Trebuchet MS" w:cs="KTMTKT+HelveticaNeue"/>
          <w:color w:val="000000"/>
        </w:rPr>
      </w:pPr>
    </w:p>
    <w:p w14:paraId="1CCDCB44" w14:textId="77777777" w:rsidR="007F1806" w:rsidRPr="00526E6C" w:rsidRDefault="007F1806" w:rsidP="00876FB9">
      <w:pPr>
        <w:autoSpaceDE w:val="0"/>
        <w:autoSpaceDN w:val="0"/>
        <w:adjustRightInd w:val="0"/>
        <w:spacing w:after="0" w:line="240" w:lineRule="auto"/>
        <w:rPr>
          <w:rFonts w:ascii="Trebuchet MS" w:hAnsi="Trebuchet MS" w:cs="KTMTKT+HelveticaNeue"/>
          <w:b/>
          <w:color w:val="000000"/>
          <w:u w:val="single"/>
        </w:rPr>
      </w:pPr>
      <w:r w:rsidRPr="00526E6C">
        <w:rPr>
          <w:rFonts w:ascii="Trebuchet MS" w:hAnsi="Trebuchet MS" w:cs="KTMTKT+HelveticaNeue"/>
          <w:b/>
          <w:color w:val="000000"/>
          <w:u w:val="single"/>
        </w:rPr>
        <w:t>Review dates</w:t>
      </w:r>
    </w:p>
    <w:p w14:paraId="1DFBB0EE" w14:textId="77777777" w:rsidR="00EB4B85" w:rsidRPr="00526E6C" w:rsidRDefault="00EB4B85" w:rsidP="00876FB9">
      <w:pPr>
        <w:autoSpaceDE w:val="0"/>
        <w:autoSpaceDN w:val="0"/>
        <w:adjustRightInd w:val="0"/>
        <w:spacing w:after="0" w:line="240" w:lineRule="auto"/>
        <w:rPr>
          <w:rFonts w:ascii="Trebuchet MS" w:hAnsi="Trebuchet MS" w:cs="KTMTKT+HelveticaNeue"/>
          <w:color w:val="000000"/>
        </w:rPr>
      </w:pPr>
    </w:p>
    <w:tbl>
      <w:tblPr>
        <w:tblStyle w:val="TableGrid"/>
        <w:tblW w:w="0" w:type="auto"/>
        <w:tblLook w:val="04A0" w:firstRow="1" w:lastRow="0" w:firstColumn="1" w:lastColumn="0" w:noHBand="0" w:noVBand="1"/>
      </w:tblPr>
      <w:tblGrid>
        <w:gridCol w:w="2366"/>
        <w:gridCol w:w="8316"/>
      </w:tblGrid>
      <w:tr w:rsidR="007F1806" w:rsidRPr="00526E6C" w14:paraId="47B0D8BE" w14:textId="77777777" w:rsidTr="00C71235">
        <w:tc>
          <w:tcPr>
            <w:tcW w:w="2366" w:type="dxa"/>
          </w:tcPr>
          <w:p w14:paraId="5BBF65A6" w14:textId="77777777" w:rsidR="007F1806" w:rsidRPr="00526E6C" w:rsidRDefault="007F1806" w:rsidP="00876FB9">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3 July</w:t>
            </w:r>
            <w:r w:rsidR="00B03278" w:rsidRPr="00526E6C">
              <w:rPr>
                <w:rFonts w:ascii="Trebuchet MS" w:hAnsi="Trebuchet MS" w:cs="KTMTKT+HelveticaNeue"/>
                <w:color w:val="000000"/>
              </w:rPr>
              <w:t xml:space="preserve"> 2020</w:t>
            </w:r>
          </w:p>
        </w:tc>
        <w:tc>
          <w:tcPr>
            <w:tcW w:w="8316" w:type="dxa"/>
          </w:tcPr>
          <w:p w14:paraId="58AB88ED" w14:textId="77777777" w:rsidR="007F1806" w:rsidRPr="00526E6C" w:rsidRDefault="007F1806" w:rsidP="00876FB9">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No changes required</w:t>
            </w:r>
          </w:p>
        </w:tc>
      </w:tr>
      <w:tr w:rsidR="007F1806" w:rsidRPr="00526E6C" w14:paraId="77E73C2E" w14:textId="77777777" w:rsidTr="00C71235">
        <w:tc>
          <w:tcPr>
            <w:tcW w:w="2366" w:type="dxa"/>
          </w:tcPr>
          <w:p w14:paraId="6677D966" w14:textId="77777777" w:rsidR="007F1806" w:rsidRPr="00526E6C" w:rsidRDefault="007F1806" w:rsidP="00876FB9">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 xml:space="preserve">15 July </w:t>
            </w:r>
            <w:r w:rsidR="00B03278" w:rsidRPr="00526E6C">
              <w:rPr>
                <w:rFonts w:ascii="Trebuchet MS" w:hAnsi="Trebuchet MS" w:cs="KTMTKT+HelveticaNeue"/>
                <w:color w:val="000000"/>
              </w:rPr>
              <w:t xml:space="preserve"> 2020</w:t>
            </w:r>
          </w:p>
        </w:tc>
        <w:tc>
          <w:tcPr>
            <w:tcW w:w="8316" w:type="dxa"/>
          </w:tcPr>
          <w:p w14:paraId="1EDBF8DF" w14:textId="77777777" w:rsidR="007F1806" w:rsidRPr="00526E6C" w:rsidRDefault="007F1806" w:rsidP="00876FB9">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No changes  required</w:t>
            </w:r>
          </w:p>
        </w:tc>
      </w:tr>
      <w:tr w:rsidR="007F1806" w:rsidRPr="00526E6C" w14:paraId="2573B973" w14:textId="77777777" w:rsidTr="00C71235">
        <w:tc>
          <w:tcPr>
            <w:tcW w:w="2366" w:type="dxa"/>
          </w:tcPr>
          <w:p w14:paraId="7CFCA140" w14:textId="77777777" w:rsidR="007F1806" w:rsidRPr="00526E6C" w:rsidRDefault="007B1F90" w:rsidP="00876FB9">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31 July</w:t>
            </w:r>
            <w:r w:rsidR="00B03278" w:rsidRPr="00526E6C">
              <w:rPr>
                <w:rFonts w:ascii="Trebuchet MS" w:hAnsi="Trebuchet MS" w:cs="KTMTKT+HelveticaNeue"/>
                <w:color w:val="000000"/>
              </w:rPr>
              <w:t xml:space="preserve"> 2020</w:t>
            </w:r>
          </w:p>
        </w:tc>
        <w:tc>
          <w:tcPr>
            <w:tcW w:w="8316" w:type="dxa"/>
          </w:tcPr>
          <w:p w14:paraId="02C30DDD" w14:textId="77777777" w:rsidR="007F1806" w:rsidRPr="00526E6C" w:rsidRDefault="007B1F90" w:rsidP="00876FB9">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Check for symptoms prior to taking patients into a clinic room</w:t>
            </w:r>
          </w:p>
          <w:p w14:paraId="0FF78345" w14:textId="77777777" w:rsidR="00AF70C7" w:rsidRPr="00526E6C" w:rsidRDefault="00AF70C7" w:rsidP="00876FB9">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Appendix 2 added re staff guidance on self-isolation and quarantine</w:t>
            </w:r>
          </w:p>
        </w:tc>
      </w:tr>
      <w:tr w:rsidR="007F1806" w:rsidRPr="00526E6C" w14:paraId="6BBDE86E" w14:textId="77777777" w:rsidTr="00C71235">
        <w:tc>
          <w:tcPr>
            <w:tcW w:w="2366" w:type="dxa"/>
          </w:tcPr>
          <w:p w14:paraId="639E30EA" w14:textId="77777777" w:rsidR="007F1806" w:rsidRPr="00526E6C" w:rsidRDefault="00B03278" w:rsidP="00876FB9">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5 August 2020</w:t>
            </w:r>
          </w:p>
        </w:tc>
        <w:tc>
          <w:tcPr>
            <w:tcW w:w="8316" w:type="dxa"/>
          </w:tcPr>
          <w:p w14:paraId="46C76D6E" w14:textId="77777777" w:rsidR="007F1806" w:rsidRPr="00526E6C" w:rsidRDefault="00B03278" w:rsidP="00876FB9">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Updated Appendix 2 with details of Contact Tracing</w:t>
            </w:r>
          </w:p>
        </w:tc>
      </w:tr>
      <w:tr w:rsidR="005E26C6" w:rsidRPr="00526E6C" w14:paraId="2A164C51" w14:textId="77777777" w:rsidTr="00C71235">
        <w:tc>
          <w:tcPr>
            <w:tcW w:w="2366" w:type="dxa"/>
          </w:tcPr>
          <w:p w14:paraId="6F8AAB22" w14:textId="77777777" w:rsidR="005E26C6" w:rsidRPr="00526E6C" w:rsidRDefault="005E26C6" w:rsidP="00876FB9">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13 August 2020</w:t>
            </w:r>
          </w:p>
        </w:tc>
        <w:tc>
          <w:tcPr>
            <w:tcW w:w="8316" w:type="dxa"/>
          </w:tcPr>
          <w:p w14:paraId="35D43C33" w14:textId="77777777" w:rsidR="005E26C6" w:rsidRPr="00526E6C" w:rsidRDefault="005E26C6" w:rsidP="00876FB9">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No changes required</w:t>
            </w:r>
          </w:p>
        </w:tc>
      </w:tr>
      <w:tr w:rsidR="005E26C6" w:rsidRPr="00526E6C" w14:paraId="1BF044B6" w14:textId="77777777" w:rsidTr="00C71235">
        <w:tc>
          <w:tcPr>
            <w:tcW w:w="2366" w:type="dxa"/>
          </w:tcPr>
          <w:p w14:paraId="347A8675" w14:textId="77777777" w:rsidR="005E26C6" w:rsidRPr="00526E6C" w:rsidRDefault="005E26C6" w:rsidP="00876FB9">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4 September 2020</w:t>
            </w:r>
          </w:p>
        </w:tc>
        <w:tc>
          <w:tcPr>
            <w:tcW w:w="8316" w:type="dxa"/>
          </w:tcPr>
          <w:p w14:paraId="5B8517D6" w14:textId="77777777" w:rsidR="005E26C6" w:rsidRPr="00526E6C" w:rsidRDefault="005E26C6" w:rsidP="00876FB9">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No changes required</w:t>
            </w:r>
          </w:p>
        </w:tc>
      </w:tr>
      <w:tr w:rsidR="007F1806" w:rsidRPr="00526E6C" w14:paraId="704E82B2" w14:textId="77777777" w:rsidTr="00C71235">
        <w:tc>
          <w:tcPr>
            <w:tcW w:w="2366" w:type="dxa"/>
          </w:tcPr>
          <w:p w14:paraId="6B88B708" w14:textId="77777777" w:rsidR="007F1806" w:rsidRPr="00526E6C" w:rsidRDefault="005E26C6" w:rsidP="00876FB9">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25 September 2020</w:t>
            </w:r>
          </w:p>
        </w:tc>
        <w:tc>
          <w:tcPr>
            <w:tcW w:w="8316" w:type="dxa"/>
          </w:tcPr>
          <w:p w14:paraId="76E2A198" w14:textId="77777777" w:rsidR="007F1806" w:rsidRPr="00526E6C" w:rsidRDefault="005E26C6" w:rsidP="00876FB9">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Test and Trace.</w:t>
            </w:r>
          </w:p>
          <w:p w14:paraId="6F5E2F70" w14:textId="77777777" w:rsidR="005E26C6" w:rsidRPr="00526E6C" w:rsidRDefault="005E26C6" w:rsidP="00876FB9">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Meeting room occupancy</w:t>
            </w:r>
          </w:p>
          <w:p w14:paraId="0B4ED932" w14:textId="77777777" w:rsidR="005E26C6" w:rsidRPr="00526E6C" w:rsidRDefault="005E26C6" w:rsidP="00876FB9">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 xml:space="preserve">Movement of staff </w:t>
            </w:r>
          </w:p>
          <w:p w14:paraId="6AEF103A" w14:textId="77777777" w:rsidR="005E26C6" w:rsidRPr="00526E6C" w:rsidRDefault="005E26C6" w:rsidP="00876FB9">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Desk screens for Banks of 4 desks</w:t>
            </w:r>
          </w:p>
        </w:tc>
      </w:tr>
      <w:tr w:rsidR="007F1806" w:rsidRPr="00526E6C" w14:paraId="4CA01979" w14:textId="77777777" w:rsidTr="00C71235">
        <w:tc>
          <w:tcPr>
            <w:tcW w:w="2366" w:type="dxa"/>
          </w:tcPr>
          <w:p w14:paraId="0EF8C9CC" w14:textId="77777777" w:rsidR="007F1806" w:rsidRPr="00526E6C" w:rsidRDefault="00736F16" w:rsidP="00876FB9">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29 September 2020</w:t>
            </w:r>
          </w:p>
        </w:tc>
        <w:tc>
          <w:tcPr>
            <w:tcW w:w="8316" w:type="dxa"/>
          </w:tcPr>
          <w:p w14:paraId="79625692" w14:textId="77777777" w:rsidR="007F1806" w:rsidRPr="00526E6C" w:rsidRDefault="00736F16" w:rsidP="00876FB9">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Disposal of face masks into clinical waste bins only</w:t>
            </w:r>
          </w:p>
        </w:tc>
      </w:tr>
      <w:tr w:rsidR="002A35CF" w:rsidRPr="00526E6C" w14:paraId="7468FBFA" w14:textId="77777777" w:rsidTr="00C71235">
        <w:tc>
          <w:tcPr>
            <w:tcW w:w="2366" w:type="dxa"/>
          </w:tcPr>
          <w:p w14:paraId="34FE094E" w14:textId="77777777" w:rsidR="002A35CF" w:rsidRPr="00526E6C" w:rsidRDefault="002A35CF" w:rsidP="00876FB9">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9 October 2020</w:t>
            </w:r>
          </w:p>
        </w:tc>
        <w:tc>
          <w:tcPr>
            <w:tcW w:w="8316" w:type="dxa"/>
          </w:tcPr>
          <w:p w14:paraId="10B7C0B8" w14:textId="77777777" w:rsidR="002A35CF" w:rsidRPr="00526E6C" w:rsidRDefault="002A35CF" w:rsidP="00C551D2">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 xml:space="preserve">No changes </w:t>
            </w:r>
            <w:r w:rsidR="00C551D2" w:rsidRPr="00526E6C">
              <w:rPr>
                <w:rFonts w:ascii="Trebuchet MS" w:hAnsi="Trebuchet MS" w:cs="KTMTKT+HelveticaNeue"/>
                <w:color w:val="000000"/>
              </w:rPr>
              <w:t>required</w:t>
            </w:r>
          </w:p>
        </w:tc>
      </w:tr>
      <w:tr w:rsidR="00747AC8" w:rsidRPr="00526E6C" w14:paraId="6F9D2F4B" w14:textId="77777777" w:rsidTr="00C71235">
        <w:tc>
          <w:tcPr>
            <w:tcW w:w="2366" w:type="dxa"/>
          </w:tcPr>
          <w:p w14:paraId="7A979B4E" w14:textId="77777777" w:rsidR="00747AC8" w:rsidRPr="00526E6C" w:rsidRDefault="00747AC8" w:rsidP="00876FB9">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23 October 2020</w:t>
            </w:r>
          </w:p>
        </w:tc>
        <w:tc>
          <w:tcPr>
            <w:tcW w:w="8316" w:type="dxa"/>
          </w:tcPr>
          <w:p w14:paraId="252DF859" w14:textId="77777777" w:rsidR="00747AC8" w:rsidRPr="00526E6C" w:rsidRDefault="00747AC8" w:rsidP="00C551D2">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 xml:space="preserve">No changes </w:t>
            </w:r>
            <w:r w:rsidR="00C551D2" w:rsidRPr="00526E6C">
              <w:rPr>
                <w:rFonts w:ascii="Trebuchet MS" w:hAnsi="Trebuchet MS" w:cs="KTMTKT+HelveticaNeue"/>
                <w:color w:val="000000"/>
              </w:rPr>
              <w:t xml:space="preserve">required </w:t>
            </w:r>
            <w:r w:rsidRPr="00526E6C">
              <w:rPr>
                <w:rFonts w:ascii="Trebuchet MS" w:hAnsi="Trebuchet MS" w:cs="KTMTKT+HelveticaNeue"/>
                <w:color w:val="000000"/>
              </w:rPr>
              <w:t xml:space="preserve"> </w:t>
            </w:r>
            <w:r w:rsidR="001122FD" w:rsidRPr="00526E6C">
              <w:rPr>
                <w:rFonts w:ascii="Trebuchet MS" w:hAnsi="Trebuchet MS" w:cs="KTMTKT+HelveticaNeue"/>
                <w:color w:val="000000"/>
              </w:rPr>
              <w:t>Recirculate to staff</w:t>
            </w:r>
          </w:p>
        </w:tc>
      </w:tr>
      <w:tr w:rsidR="001122FD" w:rsidRPr="00526E6C" w14:paraId="073E53C5" w14:textId="77777777" w:rsidTr="00C71235">
        <w:tc>
          <w:tcPr>
            <w:tcW w:w="2366" w:type="dxa"/>
          </w:tcPr>
          <w:p w14:paraId="7C2C3C97" w14:textId="77777777" w:rsidR="001122FD" w:rsidRPr="00526E6C" w:rsidRDefault="001122FD" w:rsidP="00876FB9">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6 November 2020</w:t>
            </w:r>
          </w:p>
        </w:tc>
        <w:tc>
          <w:tcPr>
            <w:tcW w:w="8316" w:type="dxa"/>
          </w:tcPr>
          <w:p w14:paraId="481D5FDF" w14:textId="77777777" w:rsidR="00E53B2D" w:rsidRPr="00526E6C" w:rsidRDefault="001122FD" w:rsidP="00E53B2D">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Full review in light of new guidance from Gov.uk</w:t>
            </w:r>
            <w:r w:rsidR="00E53B2D" w:rsidRPr="00526E6C">
              <w:rPr>
                <w:rFonts w:ascii="Trebuchet MS" w:eastAsia="Times New Roman" w:hAnsi="Trebuchet MS" w:cs="Times New Roman"/>
                <w:color w:val="0E0E0E"/>
                <w:lang w:eastAsia="en-GB"/>
              </w:rPr>
              <w:t xml:space="preserve"> Covid screen questionnaire undertaken by HCA team by telephone 3 days prior to surgery</w:t>
            </w:r>
          </w:p>
          <w:p w14:paraId="29F3C0F6" w14:textId="77777777" w:rsidR="001122FD" w:rsidRPr="00526E6C" w:rsidRDefault="001122FD" w:rsidP="00C551D2">
            <w:pPr>
              <w:autoSpaceDE w:val="0"/>
              <w:autoSpaceDN w:val="0"/>
              <w:adjustRightInd w:val="0"/>
              <w:rPr>
                <w:rFonts w:ascii="Trebuchet MS" w:hAnsi="Trebuchet MS" w:cs="KTMTKT+HelveticaNeue"/>
                <w:color w:val="000000"/>
              </w:rPr>
            </w:pPr>
          </w:p>
        </w:tc>
      </w:tr>
      <w:tr w:rsidR="00E53B2D" w:rsidRPr="00526E6C" w14:paraId="27CF9E7A" w14:textId="77777777" w:rsidTr="00C71235">
        <w:tc>
          <w:tcPr>
            <w:tcW w:w="2366" w:type="dxa"/>
          </w:tcPr>
          <w:p w14:paraId="7D205B18" w14:textId="77777777" w:rsidR="00E53B2D" w:rsidRPr="00526E6C" w:rsidRDefault="00E53B2D" w:rsidP="00876FB9">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 xml:space="preserve">12 November 2020 </w:t>
            </w:r>
          </w:p>
        </w:tc>
        <w:tc>
          <w:tcPr>
            <w:tcW w:w="8316" w:type="dxa"/>
          </w:tcPr>
          <w:p w14:paraId="5D53A034" w14:textId="77777777" w:rsidR="00E53B2D" w:rsidRPr="00526E6C" w:rsidRDefault="00E53B2D" w:rsidP="00E53B2D">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 xml:space="preserve">Turn off Test &amp; Trace if wearing a Type 11 fluid repellent mask </w:t>
            </w:r>
          </w:p>
          <w:p w14:paraId="6C35C7B9" w14:textId="77777777" w:rsidR="00E53B2D" w:rsidRPr="00526E6C" w:rsidRDefault="00E53B2D" w:rsidP="00E53B2D">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 xml:space="preserve">Carpal tunnel risk assessment absorbed </w:t>
            </w:r>
          </w:p>
          <w:p w14:paraId="663C066E" w14:textId="77777777" w:rsidR="00510A19" w:rsidRPr="00526E6C" w:rsidRDefault="00510A19" w:rsidP="00E53B2D">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Working from home guidance added</w:t>
            </w:r>
          </w:p>
        </w:tc>
      </w:tr>
      <w:tr w:rsidR="004A6126" w:rsidRPr="00526E6C" w14:paraId="10497ECB" w14:textId="77777777" w:rsidTr="00C71235">
        <w:tc>
          <w:tcPr>
            <w:tcW w:w="2366" w:type="dxa"/>
          </w:tcPr>
          <w:p w14:paraId="62FF731A" w14:textId="77777777" w:rsidR="004A6126" w:rsidRPr="00526E6C" w:rsidRDefault="004A6126" w:rsidP="00876FB9">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20 November 2020</w:t>
            </w:r>
          </w:p>
        </w:tc>
        <w:tc>
          <w:tcPr>
            <w:tcW w:w="8316" w:type="dxa"/>
          </w:tcPr>
          <w:p w14:paraId="7CEFA2E7" w14:textId="77777777" w:rsidR="004A6126" w:rsidRPr="00526E6C" w:rsidRDefault="004A6126" w:rsidP="00E53B2D">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No changes required</w:t>
            </w:r>
          </w:p>
        </w:tc>
      </w:tr>
      <w:tr w:rsidR="004A6126" w:rsidRPr="00526E6C" w14:paraId="2889AE67" w14:textId="77777777" w:rsidTr="00C71235">
        <w:tc>
          <w:tcPr>
            <w:tcW w:w="2366" w:type="dxa"/>
          </w:tcPr>
          <w:p w14:paraId="6E91E36C" w14:textId="77777777" w:rsidR="004A6126" w:rsidRPr="00526E6C" w:rsidRDefault="004A6126" w:rsidP="00876FB9">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lastRenderedPageBreak/>
              <w:t>3 December 2020</w:t>
            </w:r>
          </w:p>
        </w:tc>
        <w:tc>
          <w:tcPr>
            <w:tcW w:w="8316" w:type="dxa"/>
          </w:tcPr>
          <w:p w14:paraId="6DCE907B" w14:textId="77777777" w:rsidR="004A6126" w:rsidRPr="00526E6C" w:rsidRDefault="004A6126" w:rsidP="00E53B2D">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Staff COVID testing added</w:t>
            </w:r>
          </w:p>
        </w:tc>
      </w:tr>
      <w:tr w:rsidR="004F686A" w:rsidRPr="00526E6C" w14:paraId="4FC9CB51" w14:textId="77777777" w:rsidTr="00C71235">
        <w:tc>
          <w:tcPr>
            <w:tcW w:w="2366" w:type="dxa"/>
          </w:tcPr>
          <w:p w14:paraId="44F478AA" w14:textId="77777777" w:rsidR="004F686A" w:rsidRPr="00526E6C" w:rsidRDefault="004F686A" w:rsidP="00876FB9">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18 December 2020</w:t>
            </w:r>
          </w:p>
        </w:tc>
        <w:tc>
          <w:tcPr>
            <w:tcW w:w="8316" w:type="dxa"/>
          </w:tcPr>
          <w:p w14:paraId="71C5E407" w14:textId="77777777" w:rsidR="004F686A" w:rsidRPr="00526E6C" w:rsidRDefault="004F686A" w:rsidP="00E53B2D">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Update on Staff vaccinations</w:t>
            </w:r>
          </w:p>
        </w:tc>
      </w:tr>
      <w:tr w:rsidR="00046020" w:rsidRPr="00526E6C" w14:paraId="3696A12E" w14:textId="77777777" w:rsidTr="00C71235">
        <w:tc>
          <w:tcPr>
            <w:tcW w:w="2366" w:type="dxa"/>
          </w:tcPr>
          <w:p w14:paraId="0B89B620" w14:textId="77777777" w:rsidR="00046020" w:rsidRPr="00526E6C" w:rsidRDefault="00046020" w:rsidP="00876FB9">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08 January 2021</w:t>
            </w:r>
          </w:p>
        </w:tc>
        <w:tc>
          <w:tcPr>
            <w:tcW w:w="8316" w:type="dxa"/>
          </w:tcPr>
          <w:p w14:paraId="3D1C98FB" w14:textId="77777777" w:rsidR="00504958" w:rsidRPr="00526E6C" w:rsidRDefault="00504958" w:rsidP="00E53B2D">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Updated risk assessments for all staff</w:t>
            </w:r>
          </w:p>
          <w:p w14:paraId="0D25A73C" w14:textId="77777777" w:rsidR="00046020" w:rsidRPr="00526E6C" w:rsidRDefault="00046020" w:rsidP="00E53B2D">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Update</w:t>
            </w:r>
            <w:r w:rsidR="0035652D" w:rsidRPr="00526E6C">
              <w:rPr>
                <w:rFonts w:ascii="Trebuchet MS" w:hAnsi="Trebuchet MS" w:cs="KTMTKT+HelveticaNeue"/>
                <w:color w:val="000000"/>
              </w:rPr>
              <w:t>d</w:t>
            </w:r>
            <w:r w:rsidRPr="00526E6C">
              <w:rPr>
                <w:rFonts w:ascii="Trebuchet MS" w:hAnsi="Trebuchet MS" w:cs="KTMTKT+HelveticaNeue"/>
                <w:color w:val="000000"/>
              </w:rPr>
              <w:t xml:space="preserve"> vaccination information</w:t>
            </w:r>
          </w:p>
          <w:p w14:paraId="788D584C" w14:textId="77777777" w:rsidR="00046020" w:rsidRPr="00526E6C" w:rsidRDefault="00046020" w:rsidP="00E53B2D">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Exemption from testing for 90 days after a positive test</w:t>
            </w:r>
          </w:p>
          <w:p w14:paraId="618161F4" w14:textId="77777777" w:rsidR="00046020" w:rsidRPr="00526E6C" w:rsidRDefault="00046020" w:rsidP="00E53B2D">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Face to face research activity suspended due to national lockdown</w:t>
            </w:r>
          </w:p>
          <w:p w14:paraId="3B97C1B5" w14:textId="77777777" w:rsidR="0035652D" w:rsidRPr="00526E6C" w:rsidRDefault="0035652D" w:rsidP="00E53B2D">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Patients attending for infusions / carpal tunnel surgery will be asked to wash their hands and provided with a fluid repellent mask for the duration of their procedure.</w:t>
            </w:r>
          </w:p>
          <w:p w14:paraId="47EEFE17" w14:textId="77777777" w:rsidR="0056785B" w:rsidRPr="00526E6C" w:rsidRDefault="0056785B" w:rsidP="00E53B2D">
            <w:pPr>
              <w:autoSpaceDE w:val="0"/>
              <w:autoSpaceDN w:val="0"/>
              <w:adjustRightInd w:val="0"/>
              <w:rPr>
                <w:rFonts w:ascii="Trebuchet MS" w:hAnsi="Trebuchet MS" w:cs="KTMTKT+HelveticaNeue"/>
                <w:color w:val="000000"/>
              </w:rPr>
            </w:pPr>
          </w:p>
        </w:tc>
      </w:tr>
      <w:tr w:rsidR="0056785B" w:rsidRPr="00526E6C" w14:paraId="02FC0952" w14:textId="77777777" w:rsidTr="00C71235">
        <w:tc>
          <w:tcPr>
            <w:tcW w:w="2366" w:type="dxa"/>
          </w:tcPr>
          <w:p w14:paraId="4BB23FF8" w14:textId="77777777" w:rsidR="0056785B" w:rsidRPr="00526E6C" w:rsidRDefault="0056785B" w:rsidP="00876FB9">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22 January 2021</w:t>
            </w:r>
          </w:p>
        </w:tc>
        <w:tc>
          <w:tcPr>
            <w:tcW w:w="8316" w:type="dxa"/>
          </w:tcPr>
          <w:p w14:paraId="104CFA44" w14:textId="77777777" w:rsidR="0056785B" w:rsidRPr="00526E6C" w:rsidRDefault="0056785B" w:rsidP="00E53B2D">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Reminder to all staff to not attend work if feeling unwell but to remain at home and arrange COVID test.</w:t>
            </w:r>
          </w:p>
          <w:p w14:paraId="7429CF21" w14:textId="77777777" w:rsidR="0056785B" w:rsidRPr="00526E6C" w:rsidRDefault="0056785B" w:rsidP="00E53B2D">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Update on procedure if member of staff becomes unwell whilst at work. – go home immediately/close bank of desks until deep clean completed.</w:t>
            </w:r>
          </w:p>
        </w:tc>
      </w:tr>
      <w:tr w:rsidR="00152D1C" w:rsidRPr="00526E6C" w14:paraId="78ED3305" w14:textId="77777777" w:rsidTr="00C71235">
        <w:tc>
          <w:tcPr>
            <w:tcW w:w="2366" w:type="dxa"/>
          </w:tcPr>
          <w:p w14:paraId="19FE4AA9" w14:textId="77777777" w:rsidR="00152D1C" w:rsidRPr="00526E6C" w:rsidRDefault="00152D1C" w:rsidP="00876FB9">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12 February 2021</w:t>
            </w:r>
          </w:p>
        </w:tc>
        <w:tc>
          <w:tcPr>
            <w:tcW w:w="8316" w:type="dxa"/>
          </w:tcPr>
          <w:p w14:paraId="4B82EDE4" w14:textId="77777777" w:rsidR="00152D1C" w:rsidRPr="00526E6C" w:rsidRDefault="00152D1C" w:rsidP="00E53B2D">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No changes required</w:t>
            </w:r>
          </w:p>
        </w:tc>
      </w:tr>
      <w:tr w:rsidR="00152D1C" w:rsidRPr="00526E6C" w14:paraId="15E5919A" w14:textId="77777777" w:rsidTr="00C71235">
        <w:tc>
          <w:tcPr>
            <w:tcW w:w="2366" w:type="dxa"/>
          </w:tcPr>
          <w:p w14:paraId="3ECB35EF" w14:textId="77777777" w:rsidR="00152D1C" w:rsidRPr="00526E6C" w:rsidRDefault="00152D1C" w:rsidP="00876FB9">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26 February 2021</w:t>
            </w:r>
          </w:p>
        </w:tc>
        <w:tc>
          <w:tcPr>
            <w:tcW w:w="8316" w:type="dxa"/>
          </w:tcPr>
          <w:p w14:paraId="14E0FA0D" w14:textId="77777777" w:rsidR="00152D1C" w:rsidRPr="00526E6C" w:rsidRDefault="00152D1C" w:rsidP="00E53B2D">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Roadmap for lifting of lockdown reviewed. Covid secure measures maintained.</w:t>
            </w:r>
          </w:p>
        </w:tc>
      </w:tr>
      <w:tr w:rsidR="004345FF" w:rsidRPr="00526E6C" w14:paraId="5DA7A155" w14:textId="77777777" w:rsidTr="00C71235">
        <w:tc>
          <w:tcPr>
            <w:tcW w:w="2366" w:type="dxa"/>
          </w:tcPr>
          <w:p w14:paraId="230F825C" w14:textId="77777777" w:rsidR="004345FF" w:rsidRPr="00526E6C" w:rsidRDefault="004345FF" w:rsidP="00876FB9">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12 March 2021</w:t>
            </w:r>
          </w:p>
        </w:tc>
        <w:tc>
          <w:tcPr>
            <w:tcW w:w="8316" w:type="dxa"/>
          </w:tcPr>
          <w:p w14:paraId="2508CCDB" w14:textId="77777777" w:rsidR="004345FF" w:rsidRPr="00526E6C" w:rsidRDefault="004345FF" w:rsidP="00E53B2D">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No changes required</w:t>
            </w:r>
          </w:p>
        </w:tc>
      </w:tr>
      <w:tr w:rsidR="00096885" w:rsidRPr="00526E6C" w14:paraId="53DEA997" w14:textId="77777777" w:rsidTr="00C71235">
        <w:tc>
          <w:tcPr>
            <w:tcW w:w="2366" w:type="dxa"/>
          </w:tcPr>
          <w:p w14:paraId="02E5276E" w14:textId="77777777" w:rsidR="00096885" w:rsidRPr="00526E6C" w:rsidRDefault="00096885" w:rsidP="00876FB9">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26 March 2021</w:t>
            </w:r>
          </w:p>
        </w:tc>
        <w:tc>
          <w:tcPr>
            <w:tcW w:w="8316" w:type="dxa"/>
          </w:tcPr>
          <w:p w14:paraId="2C264981" w14:textId="77777777" w:rsidR="00096885" w:rsidRPr="00526E6C" w:rsidRDefault="00096885" w:rsidP="00E53B2D">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No changes required</w:t>
            </w:r>
          </w:p>
        </w:tc>
      </w:tr>
      <w:tr w:rsidR="00675248" w:rsidRPr="00526E6C" w14:paraId="047A0F2E" w14:textId="77777777" w:rsidTr="00C71235">
        <w:tc>
          <w:tcPr>
            <w:tcW w:w="2366" w:type="dxa"/>
          </w:tcPr>
          <w:p w14:paraId="201CDA87" w14:textId="77777777" w:rsidR="00675248" w:rsidRPr="00526E6C" w:rsidRDefault="00675248" w:rsidP="00876FB9">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23 April 2021</w:t>
            </w:r>
          </w:p>
        </w:tc>
        <w:tc>
          <w:tcPr>
            <w:tcW w:w="8316" w:type="dxa"/>
          </w:tcPr>
          <w:p w14:paraId="0DF82A43" w14:textId="77777777" w:rsidR="00675248" w:rsidRPr="00526E6C" w:rsidRDefault="00675248" w:rsidP="00E53B2D">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No changes required</w:t>
            </w:r>
          </w:p>
        </w:tc>
      </w:tr>
      <w:tr w:rsidR="000C56D9" w:rsidRPr="00526E6C" w14:paraId="05C9BC41" w14:textId="77777777" w:rsidTr="00C71235">
        <w:tc>
          <w:tcPr>
            <w:tcW w:w="2366" w:type="dxa"/>
          </w:tcPr>
          <w:p w14:paraId="59A50C16" w14:textId="77777777" w:rsidR="000C56D9" w:rsidRPr="00526E6C" w:rsidRDefault="000C56D9" w:rsidP="00876FB9">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7 May 2021</w:t>
            </w:r>
          </w:p>
        </w:tc>
        <w:tc>
          <w:tcPr>
            <w:tcW w:w="8316" w:type="dxa"/>
          </w:tcPr>
          <w:p w14:paraId="2BCD808F" w14:textId="77777777" w:rsidR="000C56D9" w:rsidRPr="00526E6C" w:rsidRDefault="000C56D9" w:rsidP="00E53B2D">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No changes required</w:t>
            </w:r>
          </w:p>
        </w:tc>
      </w:tr>
      <w:tr w:rsidR="000C56D9" w:rsidRPr="00526E6C" w14:paraId="3EC9B352" w14:textId="77777777" w:rsidTr="00C71235">
        <w:tc>
          <w:tcPr>
            <w:tcW w:w="2366" w:type="dxa"/>
          </w:tcPr>
          <w:p w14:paraId="2747B5F9" w14:textId="77777777" w:rsidR="000C56D9" w:rsidRPr="00526E6C" w:rsidRDefault="000C56D9" w:rsidP="00876FB9">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21 May 2021</w:t>
            </w:r>
          </w:p>
        </w:tc>
        <w:tc>
          <w:tcPr>
            <w:tcW w:w="8316" w:type="dxa"/>
          </w:tcPr>
          <w:p w14:paraId="051CD951" w14:textId="77777777" w:rsidR="000C56D9" w:rsidRPr="00526E6C" w:rsidRDefault="000C56D9" w:rsidP="00E53B2D">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No changes required</w:t>
            </w:r>
          </w:p>
        </w:tc>
      </w:tr>
      <w:tr w:rsidR="000619CF" w:rsidRPr="00526E6C" w14:paraId="15DE7D79" w14:textId="77777777" w:rsidTr="00C71235">
        <w:tc>
          <w:tcPr>
            <w:tcW w:w="2366" w:type="dxa"/>
          </w:tcPr>
          <w:p w14:paraId="5AF121C9" w14:textId="77777777" w:rsidR="000619CF" w:rsidRPr="00526E6C" w:rsidRDefault="000619CF" w:rsidP="00876FB9">
            <w:pPr>
              <w:autoSpaceDE w:val="0"/>
              <w:autoSpaceDN w:val="0"/>
              <w:adjustRightInd w:val="0"/>
              <w:rPr>
                <w:rFonts w:ascii="Trebuchet MS" w:hAnsi="Trebuchet MS" w:cs="KTMTKT+HelveticaNeue"/>
                <w:color w:val="000000"/>
              </w:rPr>
            </w:pPr>
            <w:r w:rsidRPr="00526E6C">
              <w:rPr>
                <w:rFonts w:ascii="Trebuchet MS" w:hAnsi="Trebuchet MS" w:cs="KTMTKT+HelveticaNeue"/>
                <w:color w:val="000000"/>
              </w:rPr>
              <w:t xml:space="preserve">4 June 2021 </w:t>
            </w:r>
          </w:p>
        </w:tc>
        <w:tc>
          <w:tcPr>
            <w:tcW w:w="8316" w:type="dxa"/>
          </w:tcPr>
          <w:p w14:paraId="6FAA036B" w14:textId="77777777" w:rsidR="000619CF" w:rsidRPr="00526E6C" w:rsidRDefault="000619CF" w:rsidP="00E53B2D">
            <w:pPr>
              <w:autoSpaceDE w:val="0"/>
              <w:autoSpaceDN w:val="0"/>
              <w:adjustRightInd w:val="0"/>
              <w:rPr>
                <w:rFonts w:ascii="Trebuchet MS" w:hAnsi="Trebuchet MS"/>
                <w:color w:val="000000"/>
                <w:shd w:val="clear" w:color="auto" w:fill="FFFFFF"/>
              </w:rPr>
            </w:pPr>
            <w:r w:rsidRPr="00526E6C">
              <w:rPr>
                <w:rFonts w:ascii="Trebuchet MS" w:hAnsi="Trebuchet MS" w:cs="KTMTKT+HelveticaNeue"/>
                <w:color w:val="000000"/>
              </w:rPr>
              <w:t>Individuals who have had recent COVID19 infection should be advised not to attend face to face appointments until 14 days have elapsed from onset and they should have had at least 48 hours without fever or respiratory symptoms.</w:t>
            </w:r>
            <w:r w:rsidRPr="00526E6C">
              <w:rPr>
                <w:rFonts w:ascii="Trebuchet MS" w:hAnsi="Trebuchet MS"/>
                <w:color w:val="000000"/>
                <w:shd w:val="clear" w:color="auto" w:fill="FFFFFF"/>
              </w:rPr>
              <w:t> </w:t>
            </w:r>
          </w:p>
          <w:p w14:paraId="6852132F" w14:textId="77777777" w:rsidR="000619CF" w:rsidRPr="00526E6C" w:rsidRDefault="000619CF" w:rsidP="00E53B2D">
            <w:pPr>
              <w:autoSpaceDE w:val="0"/>
              <w:autoSpaceDN w:val="0"/>
              <w:adjustRightInd w:val="0"/>
              <w:rPr>
                <w:rFonts w:ascii="Trebuchet MS" w:hAnsi="Trebuchet MS"/>
                <w:color w:val="000000"/>
                <w:shd w:val="clear" w:color="auto" w:fill="FFFFFF"/>
              </w:rPr>
            </w:pPr>
            <w:r w:rsidRPr="00526E6C">
              <w:rPr>
                <w:rFonts w:ascii="Trebuchet MS" w:hAnsi="Trebuchet MS" w:cs="KTMTKT+HelveticaNeue"/>
                <w:color w:val="000000"/>
              </w:rPr>
              <w:t>Staff who have had recent COVID19 infection should be advised not to attend until 14 days have elapsed from onset and they should have had at least 48 hours without fever or respiratory symptoms.</w:t>
            </w:r>
          </w:p>
          <w:p w14:paraId="2FB6E0E5" w14:textId="77777777" w:rsidR="000619CF" w:rsidRPr="00526E6C" w:rsidRDefault="000619CF" w:rsidP="000619CF">
            <w:pPr>
              <w:autoSpaceDE w:val="0"/>
              <w:autoSpaceDN w:val="0"/>
              <w:adjustRightInd w:val="0"/>
              <w:rPr>
                <w:rFonts w:ascii="Trebuchet MS" w:hAnsi="Trebuchet MS" w:cs="KTMTKT+HelveticaNeue"/>
                <w:color w:val="000000"/>
              </w:rPr>
            </w:pPr>
            <w:r w:rsidRPr="00526E6C">
              <w:rPr>
                <w:rFonts w:ascii="Trebuchet MS" w:hAnsi="Trebuchet MS"/>
                <w:color w:val="000000"/>
                <w:shd w:val="clear" w:color="auto" w:fill="FFFFFF"/>
              </w:rPr>
              <w:t>In relation to quarantine for holidays, it will only be possible to facilitate working from home with the approval of your line manager, taking into account sufficient on-site staffing to cover the service and the availability of laptops. </w:t>
            </w:r>
            <w:r w:rsidRPr="00526E6C">
              <w:rPr>
                <w:rFonts w:ascii="Trebuchet MS" w:hAnsi="Trebuchet MS"/>
                <w:color w:val="000000"/>
                <w:bdr w:val="none" w:sz="0" w:space="0" w:color="auto" w:frame="1"/>
                <w:shd w:val="clear" w:color="auto" w:fill="FFFFFF"/>
              </w:rPr>
              <w:t> </w:t>
            </w:r>
          </w:p>
        </w:tc>
      </w:tr>
      <w:tr w:rsidR="00201EAE" w:rsidRPr="00526E6C" w14:paraId="76AEE4F0" w14:textId="77777777" w:rsidTr="00C71235">
        <w:tc>
          <w:tcPr>
            <w:tcW w:w="2366" w:type="dxa"/>
          </w:tcPr>
          <w:p w14:paraId="13803AFD" w14:textId="77777777" w:rsidR="00201EAE" w:rsidRPr="00526E6C" w:rsidRDefault="00201EAE" w:rsidP="00876FB9">
            <w:pPr>
              <w:autoSpaceDE w:val="0"/>
              <w:autoSpaceDN w:val="0"/>
              <w:adjustRightInd w:val="0"/>
              <w:rPr>
                <w:rFonts w:ascii="Trebuchet MS" w:hAnsi="Trebuchet MS" w:cs="KTMTKT+HelveticaNeue"/>
                <w:color w:val="000000"/>
              </w:rPr>
            </w:pPr>
            <w:r>
              <w:rPr>
                <w:rFonts w:ascii="Trebuchet MS" w:hAnsi="Trebuchet MS" w:cs="KTMTKT+HelveticaNeue"/>
                <w:color w:val="000000"/>
              </w:rPr>
              <w:t>9 July 2021</w:t>
            </w:r>
          </w:p>
        </w:tc>
        <w:tc>
          <w:tcPr>
            <w:tcW w:w="8316" w:type="dxa"/>
          </w:tcPr>
          <w:p w14:paraId="3963BFF2" w14:textId="77777777" w:rsidR="00201EAE" w:rsidRDefault="00201EAE" w:rsidP="00E53B2D">
            <w:pPr>
              <w:autoSpaceDE w:val="0"/>
              <w:autoSpaceDN w:val="0"/>
              <w:adjustRightInd w:val="0"/>
              <w:rPr>
                <w:rFonts w:ascii="Trebuchet MS" w:hAnsi="Trebuchet MS" w:cs="KTMTKT+HelveticaNeue"/>
                <w:color w:val="000000"/>
              </w:rPr>
            </w:pPr>
            <w:r>
              <w:rPr>
                <w:rFonts w:ascii="Trebuchet MS" w:hAnsi="Trebuchet MS" w:cs="KTMTKT+HelveticaNeue"/>
                <w:color w:val="000000"/>
              </w:rPr>
              <w:t>In the run up to and following the 19 July 2021 we will follow the guidance below pending further national guidance:</w:t>
            </w:r>
          </w:p>
          <w:p w14:paraId="42C77E0E" w14:textId="77777777" w:rsidR="00201EAE" w:rsidRDefault="00201EAE" w:rsidP="00E53B2D">
            <w:pPr>
              <w:autoSpaceDE w:val="0"/>
              <w:autoSpaceDN w:val="0"/>
              <w:adjustRightInd w:val="0"/>
              <w:rPr>
                <w:rFonts w:ascii="Trebuchet MS" w:hAnsi="Trebuchet MS" w:cs="KTMTKT+HelveticaNeue"/>
                <w:color w:val="000000"/>
              </w:rPr>
            </w:pPr>
            <w:r>
              <w:rPr>
                <w:rFonts w:ascii="Calibri" w:hAnsi="Calibri" w:cs="Calibri"/>
                <w:noProof/>
                <w:lang w:eastAsia="en-GB"/>
              </w:rPr>
              <w:drawing>
                <wp:inline distT="0" distB="0" distL="0" distR="0" wp14:anchorId="2B868D01" wp14:editId="63DC31EF">
                  <wp:extent cx="5143500" cy="2590800"/>
                  <wp:effectExtent l="0" t="0" r="0" b="0"/>
                  <wp:docPr id="2" name="Picture 2" descr="cid:image001.png@01D77413.ACC2B0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1" descr="cid:image001.png@01D77413.ACC2B0C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5143500" cy="2590800"/>
                          </a:xfrm>
                          <a:prstGeom prst="rect">
                            <a:avLst/>
                          </a:prstGeom>
                          <a:noFill/>
                          <a:ln>
                            <a:noFill/>
                          </a:ln>
                        </pic:spPr>
                      </pic:pic>
                    </a:graphicData>
                  </a:graphic>
                </wp:inline>
              </w:drawing>
            </w:r>
          </w:p>
          <w:p w14:paraId="7A3BC270" w14:textId="77777777" w:rsidR="00201EAE" w:rsidRDefault="00201EAE" w:rsidP="00E53B2D">
            <w:pPr>
              <w:autoSpaceDE w:val="0"/>
              <w:autoSpaceDN w:val="0"/>
              <w:adjustRightInd w:val="0"/>
              <w:rPr>
                <w:rFonts w:ascii="Trebuchet MS" w:hAnsi="Trebuchet MS" w:cs="KTMTKT+HelveticaNeue"/>
                <w:color w:val="000000"/>
              </w:rPr>
            </w:pPr>
          </w:p>
          <w:p w14:paraId="619F3D58" w14:textId="77777777" w:rsidR="00201EAE" w:rsidRDefault="00201EAE" w:rsidP="00E53B2D">
            <w:pPr>
              <w:autoSpaceDE w:val="0"/>
              <w:autoSpaceDN w:val="0"/>
              <w:adjustRightInd w:val="0"/>
              <w:rPr>
                <w:rFonts w:ascii="Trebuchet MS" w:hAnsi="Trebuchet MS" w:cs="KTMTKT+HelveticaNeue"/>
                <w:color w:val="000000"/>
              </w:rPr>
            </w:pPr>
          </w:p>
          <w:p w14:paraId="35014025" w14:textId="77777777" w:rsidR="00201EAE" w:rsidRDefault="00201EAE" w:rsidP="00E53B2D">
            <w:pPr>
              <w:autoSpaceDE w:val="0"/>
              <w:autoSpaceDN w:val="0"/>
              <w:adjustRightInd w:val="0"/>
              <w:rPr>
                <w:rFonts w:ascii="Trebuchet MS" w:hAnsi="Trebuchet MS" w:cs="KTMTKT+HelveticaNeue"/>
                <w:color w:val="000000"/>
              </w:rPr>
            </w:pPr>
            <w:r>
              <w:rPr>
                <w:rFonts w:ascii="Trebuchet MS" w:hAnsi="Trebuchet MS" w:cs="KTMTKT+HelveticaNeue"/>
                <w:color w:val="000000"/>
              </w:rPr>
              <w:t>This is based on local case rates being high and the need to protect our colleagues and patients in an NHS setting.</w:t>
            </w:r>
          </w:p>
          <w:p w14:paraId="0C06A9DB" w14:textId="77777777" w:rsidR="00201EAE" w:rsidRPr="00526E6C" w:rsidRDefault="00201EAE" w:rsidP="00E53B2D">
            <w:pPr>
              <w:autoSpaceDE w:val="0"/>
              <w:autoSpaceDN w:val="0"/>
              <w:adjustRightInd w:val="0"/>
              <w:rPr>
                <w:rFonts w:ascii="Trebuchet MS" w:hAnsi="Trebuchet MS" w:cs="KTMTKT+HelveticaNeue"/>
                <w:color w:val="000000"/>
              </w:rPr>
            </w:pPr>
          </w:p>
        </w:tc>
      </w:tr>
      <w:tr w:rsidR="007F7D2F" w:rsidRPr="00526E6C" w14:paraId="3F9A47BB" w14:textId="77777777" w:rsidTr="00C71235">
        <w:tc>
          <w:tcPr>
            <w:tcW w:w="2366" w:type="dxa"/>
          </w:tcPr>
          <w:p w14:paraId="2E91B5BD" w14:textId="77777777" w:rsidR="007F7D2F" w:rsidRDefault="007F7D2F" w:rsidP="00876FB9">
            <w:pPr>
              <w:autoSpaceDE w:val="0"/>
              <w:autoSpaceDN w:val="0"/>
              <w:adjustRightInd w:val="0"/>
              <w:rPr>
                <w:rFonts w:ascii="Trebuchet MS" w:hAnsi="Trebuchet MS" w:cs="KTMTKT+HelveticaNeue"/>
                <w:color w:val="000000"/>
              </w:rPr>
            </w:pPr>
            <w:r>
              <w:rPr>
                <w:rFonts w:ascii="Trebuchet MS" w:hAnsi="Trebuchet MS" w:cs="KTMTKT+HelveticaNeue"/>
                <w:color w:val="000000"/>
              </w:rPr>
              <w:t>20</w:t>
            </w:r>
            <w:r w:rsidRPr="007F7D2F">
              <w:rPr>
                <w:rFonts w:ascii="Trebuchet MS" w:hAnsi="Trebuchet MS" w:cs="KTMTKT+HelveticaNeue"/>
                <w:color w:val="000000"/>
                <w:vertAlign w:val="superscript"/>
              </w:rPr>
              <w:t>th</w:t>
            </w:r>
            <w:r>
              <w:rPr>
                <w:rFonts w:ascii="Trebuchet MS" w:hAnsi="Trebuchet MS" w:cs="KTMTKT+HelveticaNeue"/>
                <w:color w:val="000000"/>
              </w:rPr>
              <w:t xml:space="preserve"> July 2021</w:t>
            </w:r>
          </w:p>
        </w:tc>
        <w:tc>
          <w:tcPr>
            <w:tcW w:w="8316" w:type="dxa"/>
          </w:tcPr>
          <w:p w14:paraId="26F5D287" w14:textId="77777777" w:rsidR="007F7D2F" w:rsidRDefault="001C3D01" w:rsidP="001C3D01">
            <w:pPr>
              <w:autoSpaceDE w:val="0"/>
              <w:autoSpaceDN w:val="0"/>
              <w:adjustRightInd w:val="0"/>
              <w:rPr>
                <w:rFonts w:ascii="Trebuchet MS" w:hAnsi="Trebuchet MS" w:cs="KTMTKT+HelveticaNeue"/>
                <w:color w:val="000000"/>
              </w:rPr>
            </w:pPr>
            <w:r>
              <w:rPr>
                <w:rFonts w:ascii="Trebuchet MS" w:hAnsi="Trebuchet MS" w:cs="KTMTKT+HelveticaNeue"/>
                <w:color w:val="000000"/>
              </w:rPr>
              <w:t xml:space="preserve">National guidance 15/07/21 confirms that PHE advise you continue to wear a face masks and follow infection prevention guidance in healthcare settings.   </w:t>
            </w:r>
            <w:r w:rsidR="007F7D2F">
              <w:rPr>
                <w:rFonts w:ascii="Trebuchet MS" w:hAnsi="Trebuchet MS" w:cs="KTMTKT+HelveticaNeue"/>
                <w:color w:val="000000"/>
              </w:rPr>
              <w:t>Continue to self-isolate if advised to do so; turn contact tracing off in the workplace whilst wearing a fluid repellent mask and social distancing.</w:t>
            </w:r>
          </w:p>
        </w:tc>
      </w:tr>
      <w:tr w:rsidR="0011329B" w:rsidRPr="00526E6C" w14:paraId="7F7AD75B" w14:textId="77777777" w:rsidTr="00C71235">
        <w:tc>
          <w:tcPr>
            <w:tcW w:w="2366" w:type="dxa"/>
          </w:tcPr>
          <w:p w14:paraId="1CBE9DBD" w14:textId="77777777" w:rsidR="0011329B" w:rsidRDefault="0011329B" w:rsidP="00876FB9">
            <w:pPr>
              <w:autoSpaceDE w:val="0"/>
              <w:autoSpaceDN w:val="0"/>
              <w:adjustRightInd w:val="0"/>
              <w:rPr>
                <w:rFonts w:ascii="Trebuchet MS" w:hAnsi="Trebuchet MS" w:cs="KTMTKT+HelveticaNeue"/>
                <w:color w:val="000000"/>
              </w:rPr>
            </w:pPr>
            <w:r>
              <w:rPr>
                <w:rFonts w:ascii="Trebuchet MS" w:hAnsi="Trebuchet MS" w:cs="KTMTKT+HelveticaNeue"/>
                <w:color w:val="000000"/>
              </w:rPr>
              <w:t>30</w:t>
            </w:r>
            <w:r w:rsidRPr="0011329B">
              <w:rPr>
                <w:rFonts w:ascii="Trebuchet MS" w:hAnsi="Trebuchet MS" w:cs="KTMTKT+HelveticaNeue"/>
                <w:color w:val="000000"/>
                <w:vertAlign w:val="superscript"/>
              </w:rPr>
              <w:t>th</w:t>
            </w:r>
            <w:r>
              <w:rPr>
                <w:rFonts w:ascii="Trebuchet MS" w:hAnsi="Trebuchet MS" w:cs="KTMTKT+HelveticaNeue"/>
                <w:color w:val="000000"/>
              </w:rPr>
              <w:t xml:space="preserve"> July 2021</w:t>
            </w:r>
          </w:p>
        </w:tc>
        <w:tc>
          <w:tcPr>
            <w:tcW w:w="8316" w:type="dxa"/>
          </w:tcPr>
          <w:p w14:paraId="57B6161A" w14:textId="77777777" w:rsidR="0011329B" w:rsidRDefault="0011329B" w:rsidP="001C3D01">
            <w:pPr>
              <w:autoSpaceDE w:val="0"/>
              <w:autoSpaceDN w:val="0"/>
              <w:adjustRightInd w:val="0"/>
              <w:rPr>
                <w:rFonts w:ascii="Trebuchet MS" w:hAnsi="Trebuchet MS" w:cs="KTMTKT+HelveticaNeue"/>
                <w:color w:val="000000"/>
              </w:rPr>
            </w:pPr>
            <w:r>
              <w:rPr>
                <w:rFonts w:ascii="Trebuchet MS" w:hAnsi="Trebuchet MS" w:cs="KTMTKT+HelveticaNeue"/>
                <w:color w:val="000000"/>
              </w:rPr>
              <w:t>No update required.</w:t>
            </w:r>
          </w:p>
        </w:tc>
      </w:tr>
      <w:tr w:rsidR="00571235" w:rsidRPr="00526E6C" w14:paraId="1F06D273" w14:textId="77777777" w:rsidTr="00C71235">
        <w:tc>
          <w:tcPr>
            <w:tcW w:w="2366" w:type="dxa"/>
          </w:tcPr>
          <w:p w14:paraId="26A4BE30" w14:textId="77777777" w:rsidR="00571235" w:rsidRDefault="00571235" w:rsidP="00571235">
            <w:pPr>
              <w:autoSpaceDE w:val="0"/>
              <w:autoSpaceDN w:val="0"/>
              <w:adjustRightInd w:val="0"/>
              <w:rPr>
                <w:rFonts w:ascii="Trebuchet MS" w:hAnsi="Trebuchet MS" w:cs="KTMTKT+HelveticaNeue"/>
                <w:color w:val="000000"/>
              </w:rPr>
            </w:pPr>
            <w:r>
              <w:rPr>
                <w:rFonts w:ascii="Trebuchet MS" w:hAnsi="Trebuchet MS" w:cs="KTMTKT+HelveticaNeue"/>
                <w:color w:val="000000"/>
              </w:rPr>
              <w:lastRenderedPageBreak/>
              <w:t>17</w:t>
            </w:r>
            <w:r w:rsidRPr="00571235">
              <w:rPr>
                <w:rFonts w:ascii="Trebuchet MS" w:hAnsi="Trebuchet MS" w:cs="KTMTKT+HelveticaNeue"/>
                <w:color w:val="000000"/>
                <w:vertAlign w:val="superscript"/>
              </w:rPr>
              <w:t>th</w:t>
            </w:r>
            <w:r>
              <w:rPr>
                <w:rFonts w:ascii="Trebuchet MS" w:hAnsi="Trebuchet MS" w:cs="KTMTKT+HelveticaNeue"/>
                <w:color w:val="000000"/>
              </w:rPr>
              <w:t xml:space="preserve"> August 2021</w:t>
            </w:r>
          </w:p>
        </w:tc>
        <w:tc>
          <w:tcPr>
            <w:tcW w:w="8316" w:type="dxa"/>
          </w:tcPr>
          <w:p w14:paraId="1921024B" w14:textId="77777777" w:rsidR="00571235" w:rsidRDefault="00571235" w:rsidP="001C3D01">
            <w:pPr>
              <w:autoSpaceDE w:val="0"/>
              <w:autoSpaceDN w:val="0"/>
              <w:adjustRightInd w:val="0"/>
              <w:rPr>
                <w:rFonts w:ascii="Trebuchet MS" w:hAnsi="Trebuchet MS" w:cs="KTMTKT+HelveticaNeue"/>
                <w:color w:val="000000"/>
              </w:rPr>
            </w:pPr>
            <w:r>
              <w:rPr>
                <w:rFonts w:ascii="Trebuchet MS" w:hAnsi="Trebuchet MS" w:cs="KTMTKT+HelveticaNeue"/>
                <w:color w:val="000000"/>
              </w:rPr>
              <w:t>Updated PHE guidance for staff who need to self-isolate incorporated:</w:t>
            </w:r>
          </w:p>
          <w:p w14:paraId="2261BC55" w14:textId="77777777" w:rsidR="00571235" w:rsidRDefault="00571235" w:rsidP="001C3D01">
            <w:pPr>
              <w:autoSpaceDE w:val="0"/>
              <w:autoSpaceDN w:val="0"/>
              <w:adjustRightInd w:val="0"/>
              <w:rPr>
                <w:rFonts w:ascii="Trebuchet MS" w:hAnsi="Trebuchet MS" w:cs="KTMTKT+HelveticaNeue"/>
                <w:color w:val="000000"/>
              </w:rPr>
            </w:pPr>
            <w:r w:rsidRPr="00571235">
              <w:rPr>
                <w:rFonts w:ascii="Trebuchet MS" w:hAnsi="Trebuchet MS" w:cs="KTMTKT+HelveticaNeue"/>
                <w:color w:val="000000"/>
              </w:rPr>
              <w:t>https://www.england.nhs.uk/coronavirus/wp-content/uploads/sites/52/2021/08/C1381-Updated-guidance-on-NHS-staff-and-student-self-isolation-return-to-work-following-COVID-contact.pdf</w:t>
            </w:r>
          </w:p>
          <w:p w14:paraId="1A82CE7D" w14:textId="77777777" w:rsidR="00571235" w:rsidRDefault="00571235" w:rsidP="00571235">
            <w:pPr>
              <w:autoSpaceDE w:val="0"/>
              <w:autoSpaceDN w:val="0"/>
              <w:adjustRightInd w:val="0"/>
              <w:rPr>
                <w:rFonts w:ascii="Trebuchet MS" w:hAnsi="Trebuchet MS" w:cs="KTMTKT+HelveticaNeue"/>
                <w:color w:val="000000"/>
              </w:rPr>
            </w:pPr>
            <w:r>
              <w:rPr>
                <w:rFonts w:ascii="Trebuchet MS" w:hAnsi="Trebuchet MS" w:cs="KTMTKT+HelveticaNeue"/>
                <w:color w:val="000000"/>
              </w:rPr>
              <w:t xml:space="preserve">Updates reflecting increased activity and relation of national restrictions. </w:t>
            </w:r>
          </w:p>
          <w:p w14:paraId="2738616F" w14:textId="77777777" w:rsidR="001D4FFA" w:rsidRDefault="001D4FFA" w:rsidP="00571235">
            <w:pPr>
              <w:autoSpaceDE w:val="0"/>
              <w:autoSpaceDN w:val="0"/>
              <w:adjustRightInd w:val="0"/>
              <w:rPr>
                <w:rFonts w:ascii="Trebuchet MS" w:hAnsi="Trebuchet MS" w:cs="KTMTKT+HelveticaNeue"/>
                <w:color w:val="000000"/>
              </w:rPr>
            </w:pPr>
            <w:r>
              <w:rPr>
                <w:rFonts w:ascii="Trebuchet MS" w:hAnsi="Trebuchet MS" w:cs="KTMTKT+HelveticaNeue"/>
                <w:color w:val="000000"/>
              </w:rPr>
              <w:t>Appendices updated with guidance re self isolation changes.</w:t>
            </w:r>
          </w:p>
          <w:p w14:paraId="38FEB8DD" w14:textId="77777777" w:rsidR="00AE31C2" w:rsidRDefault="00AE31C2" w:rsidP="00571235">
            <w:pPr>
              <w:autoSpaceDE w:val="0"/>
              <w:autoSpaceDN w:val="0"/>
              <w:adjustRightInd w:val="0"/>
              <w:rPr>
                <w:rFonts w:ascii="Trebuchet MS" w:hAnsi="Trebuchet MS" w:cs="KTMTKT+HelveticaNeue"/>
                <w:color w:val="000000"/>
              </w:rPr>
            </w:pPr>
          </w:p>
        </w:tc>
      </w:tr>
      <w:tr w:rsidR="00AE31C2" w:rsidRPr="00526E6C" w14:paraId="34860283" w14:textId="77777777" w:rsidTr="00C71235">
        <w:tc>
          <w:tcPr>
            <w:tcW w:w="2366" w:type="dxa"/>
          </w:tcPr>
          <w:p w14:paraId="63C44949" w14:textId="77777777" w:rsidR="00AE31C2" w:rsidRDefault="00AE31C2" w:rsidP="00571235">
            <w:pPr>
              <w:autoSpaceDE w:val="0"/>
              <w:autoSpaceDN w:val="0"/>
              <w:adjustRightInd w:val="0"/>
              <w:rPr>
                <w:rFonts w:ascii="Trebuchet MS" w:hAnsi="Trebuchet MS" w:cs="KTMTKT+HelveticaNeue"/>
                <w:color w:val="000000"/>
              </w:rPr>
            </w:pPr>
            <w:r>
              <w:rPr>
                <w:rFonts w:ascii="Trebuchet MS" w:hAnsi="Trebuchet MS" w:cs="KTMTKT+HelveticaNeue"/>
                <w:color w:val="000000"/>
              </w:rPr>
              <w:t>3 September 2021</w:t>
            </w:r>
          </w:p>
        </w:tc>
        <w:tc>
          <w:tcPr>
            <w:tcW w:w="8316" w:type="dxa"/>
          </w:tcPr>
          <w:p w14:paraId="7C3C689B" w14:textId="77777777" w:rsidR="00AE31C2" w:rsidRDefault="00AE31C2" w:rsidP="001C3D01">
            <w:pPr>
              <w:autoSpaceDE w:val="0"/>
              <w:autoSpaceDN w:val="0"/>
              <w:adjustRightInd w:val="0"/>
              <w:rPr>
                <w:rFonts w:ascii="Trebuchet MS" w:hAnsi="Trebuchet MS" w:cs="KTMTKT+HelveticaNeue"/>
                <w:color w:val="000000"/>
              </w:rPr>
            </w:pPr>
            <w:r>
              <w:rPr>
                <w:rFonts w:ascii="Trebuchet MS" w:hAnsi="Trebuchet MS" w:cs="KTMTKT+HelveticaNeue"/>
                <w:color w:val="000000"/>
              </w:rPr>
              <w:t>No update required.</w:t>
            </w:r>
          </w:p>
        </w:tc>
      </w:tr>
      <w:tr w:rsidR="0012322C" w:rsidRPr="00526E6C" w14:paraId="33010A0D" w14:textId="77777777" w:rsidTr="00C71235">
        <w:tc>
          <w:tcPr>
            <w:tcW w:w="2366" w:type="dxa"/>
          </w:tcPr>
          <w:p w14:paraId="141B2D57" w14:textId="77777777" w:rsidR="0012322C" w:rsidRDefault="0012322C" w:rsidP="00F83BD7">
            <w:pPr>
              <w:autoSpaceDE w:val="0"/>
              <w:autoSpaceDN w:val="0"/>
              <w:adjustRightInd w:val="0"/>
              <w:rPr>
                <w:rFonts w:ascii="Trebuchet MS" w:hAnsi="Trebuchet MS" w:cs="KTMTKT+HelveticaNeue"/>
                <w:color w:val="000000"/>
              </w:rPr>
            </w:pPr>
            <w:r>
              <w:rPr>
                <w:rFonts w:ascii="Trebuchet MS" w:hAnsi="Trebuchet MS" w:cs="KTMTKT+HelveticaNeue"/>
                <w:color w:val="000000"/>
              </w:rPr>
              <w:t>16</w:t>
            </w:r>
            <w:r w:rsidR="00F83BD7">
              <w:rPr>
                <w:rFonts w:ascii="Trebuchet MS" w:hAnsi="Trebuchet MS" w:cs="KTMTKT+HelveticaNeue"/>
                <w:color w:val="000000"/>
              </w:rPr>
              <w:t xml:space="preserve"> September </w:t>
            </w:r>
            <w:r>
              <w:rPr>
                <w:rFonts w:ascii="Trebuchet MS" w:hAnsi="Trebuchet MS" w:cs="KTMTKT+HelveticaNeue"/>
                <w:color w:val="000000"/>
              </w:rPr>
              <w:t>2021</w:t>
            </w:r>
          </w:p>
        </w:tc>
        <w:tc>
          <w:tcPr>
            <w:tcW w:w="8316" w:type="dxa"/>
          </w:tcPr>
          <w:p w14:paraId="71A71C99" w14:textId="77777777" w:rsidR="0012322C" w:rsidRDefault="0012322C" w:rsidP="001C3D01">
            <w:pPr>
              <w:autoSpaceDE w:val="0"/>
              <w:autoSpaceDN w:val="0"/>
              <w:adjustRightInd w:val="0"/>
              <w:rPr>
                <w:rFonts w:ascii="Trebuchet MS" w:hAnsi="Trebuchet MS" w:cs="KTMTKT+HelveticaNeue"/>
                <w:color w:val="000000"/>
              </w:rPr>
            </w:pPr>
            <w:r>
              <w:rPr>
                <w:rFonts w:ascii="Trebuchet MS" w:hAnsi="Trebuchet MS" w:cs="KTMTKT+HelveticaNeue"/>
                <w:color w:val="000000"/>
              </w:rPr>
              <w:t>JF and RH considered with DP running of CPR and agreed to remain virtual for remainder of 2021.</w:t>
            </w:r>
          </w:p>
        </w:tc>
      </w:tr>
      <w:tr w:rsidR="00731D06" w:rsidRPr="00526E6C" w14:paraId="5DB53832" w14:textId="77777777" w:rsidTr="00C71235">
        <w:tc>
          <w:tcPr>
            <w:tcW w:w="2366" w:type="dxa"/>
          </w:tcPr>
          <w:p w14:paraId="49EB60ED" w14:textId="77777777" w:rsidR="00731D06" w:rsidRDefault="00731D06" w:rsidP="00731D06">
            <w:pPr>
              <w:autoSpaceDE w:val="0"/>
              <w:autoSpaceDN w:val="0"/>
              <w:adjustRightInd w:val="0"/>
              <w:rPr>
                <w:rFonts w:ascii="Trebuchet MS" w:hAnsi="Trebuchet MS" w:cs="KTMTKT+HelveticaNeue"/>
                <w:color w:val="000000"/>
              </w:rPr>
            </w:pPr>
            <w:r>
              <w:rPr>
                <w:rFonts w:ascii="Trebuchet MS" w:hAnsi="Trebuchet MS" w:cs="KTMTKT+HelveticaNeue"/>
                <w:color w:val="000000"/>
              </w:rPr>
              <w:t>1 October 2021</w:t>
            </w:r>
          </w:p>
        </w:tc>
        <w:tc>
          <w:tcPr>
            <w:tcW w:w="8316" w:type="dxa"/>
          </w:tcPr>
          <w:p w14:paraId="65F23385" w14:textId="77777777" w:rsidR="00731D06" w:rsidRPr="00731D06" w:rsidRDefault="00731D06" w:rsidP="00731D06">
            <w:pPr>
              <w:autoSpaceDE w:val="0"/>
              <w:autoSpaceDN w:val="0"/>
              <w:adjustRightInd w:val="0"/>
              <w:rPr>
                <w:rFonts w:ascii="Trebuchet MS" w:hAnsi="Trebuchet MS" w:cs="KTMTKT+HelveticaNeue"/>
                <w:color w:val="000000"/>
              </w:rPr>
            </w:pPr>
            <w:r>
              <w:rPr>
                <w:rFonts w:ascii="Trebuchet MS" w:hAnsi="Trebuchet MS" w:cs="KTMTKT+HelveticaNeue"/>
                <w:color w:val="000000"/>
              </w:rPr>
              <w:t xml:space="preserve">Comprehensive review with </w:t>
            </w:r>
            <w:r w:rsidRPr="00731D06">
              <w:rPr>
                <w:rFonts w:ascii="Trebuchet MS" w:hAnsi="Trebuchet MS" w:cs="KTMTKT+HelveticaNeue"/>
                <w:color w:val="000000"/>
              </w:rPr>
              <w:t>3 changes to COVID-19 guidance in NHS and Social Care elective care services:</w:t>
            </w:r>
          </w:p>
          <w:p w14:paraId="17AF63D7" w14:textId="77777777" w:rsidR="00731D06" w:rsidRPr="00731D06" w:rsidRDefault="00731D06" w:rsidP="00731D06">
            <w:pPr>
              <w:numPr>
                <w:ilvl w:val="0"/>
                <w:numId w:val="16"/>
              </w:numPr>
              <w:tabs>
                <w:tab w:val="clear" w:pos="720"/>
                <w:tab w:val="num" w:pos="360"/>
              </w:tabs>
              <w:autoSpaceDE w:val="0"/>
              <w:autoSpaceDN w:val="0"/>
              <w:adjustRightInd w:val="0"/>
              <w:rPr>
                <w:rFonts w:ascii="Trebuchet MS" w:hAnsi="Trebuchet MS" w:cs="KTMTKT+HelveticaNeue"/>
                <w:color w:val="000000"/>
              </w:rPr>
            </w:pPr>
            <w:r w:rsidRPr="00731D06">
              <w:rPr>
                <w:rFonts w:ascii="Trebuchet MS" w:hAnsi="Trebuchet MS" w:cs="KTMTKT+HelveticaNeue"/>
                <w:color w:val="000000"/>
              </w:rPr>
              <w:t xml:space="preserve">A reduction of physical distancing from 2 metres to 1 metre with appropriate mitigations where patient access can be controlled.  We have already increased face to face clinics in accordance with demand and will continue to scale them up as required.  In the open plan office at the ICC middle bank desks can be used when required </w:t>
            </w:r>
            <w:r w:rsidRPr="00731D06">
              <w:rPr>
                <w:rFonts w:ascii="Trebuchet MS" w:hAnsi="Trebuchet MS" w:cs="KTMTKT+HelveticaNeue"/>
                <w:i/>
                <w:color w:val="000000"/>
              </w:rPr>
              <w:t>and providing that the computer is not being used by a member of staff using the PC for remote access.</w:t>
            </w:r>
            <w:r w:rsidRPr="00731D06">
              <w:rPr>
                <w:rFonts w:ascii="Trebuchet MS" w:hAnsi="Trebuchet MS" w:cs="KTMTKT+HelveticaNeue"/>
                <w:color w:val="000000"/>
              </w:rPr>
              <w:t xml:space="preserve"> </w:t>
            </w:r>
          </w:p>
          <w:p w14:paraId="3E95DF82" w14:textId="77777777" w:rsidR="00731D06" w:rsidRPr="00731D06" w:rsidRDefault="00731D06" w:rsidP="00731D06">
            <w:pPr>
              <w:numPr>
                <w:ilvl w:val="0"/>
                <w:numId w:val="16"/>
              </w:numPr>
              <w:tabs>
                <w:tab w:val="clear" w:pos="720"/>
                <w:tab w:val="num" w:pos="360"/>
              </w:tabs>
              <w:autoSpaceDE w:val="0"/>
              <w:autoSpaceDN w:val="0"/>
              <w:adjustRightInd w:val="0"/>
              <w:rPr>
                <w:rFonts w:ascii="Trebuchet MS" w:hAnsi="Trebuchet MS" w:cs="KTMTKT+HelveticaNeue"/>
                <w:color w:val="000000"/>
              </w:rPr>
            </w:pPr>
            <w:r w:rsidRPr="00731D06">
              <w:rPr>
                <w:rFonts w:ascii="Trebuchet MS" w:hAnsi="Trebuchet MS" w:cs="KTMTKT+HelveticaNeue"/>
                <w:color w:val="000000"/>
              </w:rPr>
              <w:t xml:space="preserve">Removing the need for a negative PCR and 3 days self-isolation before selected elective procedures. </w:t>
            </w:r>
          </w:p>
          <w:p w14:paraId="16AC651B" w14:textId="77777777" w:rsidR="00731D06" w:rsidRDefault="005C4446" w:rsidP="00731D06">
            <w:pPr>
              <w:numPr>
                <w:ilvl w:val="0"/>
                <w:numId w:val="16"/>
              </w:numPr>
              <w:tabs>
                <w:tab w:val="clear" w:pos="720"/>
                <w:tab w:val="num" w:pos="360"/>
              </w:tabs>
              <w:autoSpaceDE w:val="0"/>
              <w:autoSpaceDN w:val="0"/>
              <w:adjustRightInd w:val="0"/>
              <w:rPr>
                <w:rFonts w:ascii="Trebuchet MS" w:hAnsi="Trebuchet MS" w:cs="KTMTKT+HelveticaNeue"/>
                <w:color w:val="000000"/>
              </w:rPr>
            </w:pPr>
            <w:r w:rsidRPr="00731D06">
              <w:rPr>
                <w:rFonts w:ascii="Trebuchet MS" w:hAnsi="Trebuchet MS" w:cs="KTMTKT+HelveticaNeue"/>
                <w:color w:val="000000"/>
              </w:rPr>
              <w:t>Re-adopting standard rather than enhanced cleaning procedures</w:t>
            </w:r>
            <w:r w:rsidR="00731D06" w:rsidRPr="00731D06">
              <w:rPr>
                <w:rFonts w:ascii="Trebuchet MS" w:hAnsi="Trebuchet MS" w:cs="KTMTKT+HelveticaNeue"/>
                <w:color w:val="000000"/>
              </w:rPr>
              <w:t xml:space="preserve"> between patients in low risk areas</w:t>
            </w:r>
            <w:r w:rsidRPr="00731D06">
              <w:rPr>
                <w:rFonts w:ascii="Trebuchet MS" w:hAnsi="Trebuchet MS" w:cs="KTMTKT+HelveticaNeue"/>
                <w:color w:val="000000"/>
              </w:rPr>
              <w:t>. In areas of our service which serve the clinically extremely vulnerable, such as the infusion clinic, and in th</w:t>
            </w:r>
            <w:r w:rsidR="00731D06" w:rsidRPr="00731D06">
              <w:rPr>
                <w:rFonts w:ascii="Trebuchet MS" w:hAnsi="Trebuchet MS" w:cs="KTMTKT+HelveticaNeue"/>
                <w:color w:val="000000"/>
              </w:rPr>
              <w:t>e theatre suite</w:t>
            </w:r>
            <w:r w:rsidRPr="00731D06">
              <w:rPr>
                <w:rFonts w:ascii="Trebuchet MS" w:hAnsi="Trebuchet MS" w:cs="KTMTKT+HelveticaNeue"/>
                <w:color w:val="000000"/>
              </w:rPr>
              <w:t xml:space="preserve"> where minor surgery / procedures are conducted</w:t>
            </w:r>
            <w:r w:rsidR="00731D06" w:rsidRPr="00731D06">
              <w:rPr>
                <w:rFonts w:ascii="Trebuchet MS" w:hAnsi="Trebuchet MS" w:cs="KTMTKT+HelveticaNeue"/>
                <w:color w:val="000000"/>
              </w:rPr>
              <w:t>,</w:t>
            </w:r>
            <w:r w:rsidRPr="00731D06">
              <w:rPr>
                <w:rFonts w:ascii="Trebuchet MS" w:hAnsi="Trebuchet MS" w:cs="KTMTKT+HelveticaNeue"/>
                <w:color w:val="000000"/>
              </w:rPr>
              <w:t xml:space="preserve"> enhanced cleaning procedures should be maintained to keep the risk to the minimum</w:t>
            </w:r>
            <w:r w:rsidR="00731D06" w:rsidRPr="00731D06">
              <w:rPr>
                <w:rFonts w:ascii="Trebuchet MS" w:hAnsi="Trebuchet MS" w:cs="KTMTKT+HelveticaNeue"/>
                <w:color w:val="000000"/>
              </w:rPr>
              <w:t>.</w:t>
            </w:r>
          </w:p>
          <w:p w14:paraId="6EAF7F58" w14:textId="77777777" w:rsidR="005C4446" w:rsidRDefault="005C4446" w:rsidP="005C4446">
            <w:pPr>
              <w:shd w:val="clear" w:color="auto" w:fill="FFFFFF"/>
              <w:spacing w:line="251" w:lineRule="atLeast"/>
              <w:ind w:left="360" w:hanging="360"/>
              <w:rPr>
                <w:rFonts w:ascii="Trebuchet MS" w:hAnsi="Trebuchet MS" w:cs="KTMTKT+HelveticaNeue"/>
                <w:color w:val="000000"/>
              </w:rPr>
            </w:pPr>
            <w:r>
              <w:rPr>
                <w:rFonts w:ascii="Trebuchet MS" w:eastAsia="Times New Roman" w:hAnsi="Trebuchet MS" w:cs="Calibri"/>
                <w:color w:val="000000"/>
                <w:bdr w:val="none" w:sz="0" w:space="0" w:color="auto" w:frame="1"/>
                <w:lang w:eastAsia="en-GB"/>
              </w:rPr>
              <w:t>In relation to CTS : P</w:t>
            </w:r>
            <w:r w:rsidRPr="005C4446">
              <w:rPr>
                <w:rFonts w:ascii="Trebuchet MS" w:eastAsia="Times New Roman" w:hAnsi="Trebuchet MS" w:cs="Calibri"/>
                <w:color w:val="000000"/>
                <w:bdr w:val="none" w:sz="0" w:space="0" w:color="auto" w:frame="1"/>
                <w:lang w:eastAsia="en-GB"/>
              </w:rPr>
              <w:t>aperwork (e.g. Boston Hand score and consent forms) to be stored for72 hours in a plastic folder before transfer to admin</w:t>
            </w:r>
            <w:r>
              <w:rPr>
                <w:rFonts w:ascii="Trebuchet MS" w:eastAsia="Times New Roman" w:hAnsi="Trebuchet MS" w:cs="Calibri"/>
                <w:color w:val="000000"/>
                <w:bdr w:val="none" w:sz="0" w:space="0" w:color="auto" w:frame="1"/>
                <w:lang w:eastAsia="en-GB"/>
              </w:rPr>
              <w:t xml:space="preserve"> as risk of contamination considered low.</w:t>
            </w:r>
          </w:p>
        </w:tc>
      </w:tr>
      <w:tr w:rsidR="003F3DA6" w:rsidRPr="00526E6C" w14:paraId="3BEBDC5B" w14:textId="77777777" w:rsidTr="00C71235">
        <w:tc>
          <w:tcPr>
            <w:tcW w:w="2366" w:type="dxa"/>
          </w:tcPr>
          <w:p w14:paraId="0C39BF4B" w14:textId="77777777" w:rsidR="003F3DA6" w:rsidRDefault="003F3DA6" w:rsidP="00731D06">
            <w:pPr>
              <w:autoSpaceDE w:val="0"/>
              <w:autoSpaceDN w:val="0"/>
              <w:adjustRightInd w:val="0"/>
              <w:rPr>
                <w:rFonts w:ascii="Trebuchet MS" w:hAnsi="Trebuchet MS" w:cs="KTMTKT+HelveticaNeue"/>
                <w:color w:val="000000"/>
              </w:rPr>
            </w:pPr>
            <w:r>
              <w:rPr>
                <w:rFonts w:ascii="Trebuchet MS" w:hAnsi="Trebuchet MS" w:cs="KTMTKT+HelveticaNeue"/>
                <w:color w:val="000000"/>
              </w:rPr>
              <w:t>27/10/2021</w:t>
            </w:r>
          </w:p>
        </w:tc>
        <w:tc>
          <w:tcPr>
            <w:tcW w:w="8316" w:type="dxa"/>
          </w:tcPr>
          <w:p w14:paraId="1E6C4DA8" w14:textId="77777777" w:rsidR="003F3DA6" w:rsidRDefault="003F3DA6" w:rsidP="00731D06">
            <w:pPr>
              <w:autoSpaceDE w:val="0"/>
              <w:autoSpaceDN w:val="0"/>
              <w:adjustRightInd w:val="0"/>
              <w:rPr>
                <w:rFonts w:ascii="Trebuchet MS" w:hAnsi="Trebuchet MS" w:cs="KTMTKT+HelveticaNeue"/>
                <w:color w:val="000000"/>
              </w:rPr>
            </w:pPr>
            <w:r>
              <w:rPr>
                <w:rFonts w:ascii="Trebuchet MS" w:hAnsi="Trebuchet MS" w:cs="KTMTKT+HelveticaNeue"/>
                <w:color w:val="000000"/>
              </w:rPr>
              <w:t>We will slowly increase face to face capacity in our locations whilst monitoring the impact on waiting room capacity.</w:t>
            </w:r>
          </w:p>
        </w:tc>
      </w:tr>
      <w:tr w:rsidR="00F654A7" w:rsidRPr="00526E6C" w14:paraId="1F2FF2D9" w14:textId="77777777" w:rsidTr="00C71235">
        <w:tc>
          <w:tcPr>
            <w:tcW w:w="2366" w:type="dxa"/>
          </w:tcPr>
          <w:p w14:paraId="62715CFB" w14:textId="77777777" w:rsidR="00F654A7" w:rsidRDefault="00F654A7" w:rsidP="00731D06">
            <w:pPr>
              <w:autoSpaceDE w:val="0"/>
              <w:autoSpaceDN w:val="0"/>
              <w:adjustRightInd w:val="0"/>
              <w:rPr>
                <w:rFonts w:ascii="Trebuchet MS" w:hAnsi="Trebuchet MS" w:cs="KTMTKT+HelveticaNeue"/>
                <w:color w:val="000000"/>
              </w:rPr>
            </w:pPr>
            <w:r>
              <w:rPr>
                <w:rFonts w:ascii="Trebuchet MS" w:hAnsi="Trebuchet MS" w:cs="KTMTKT+HelveticaNeue"/>
                <w:color w:val="000000"/>
              </w:rPr>
              <w:t>02/11/2021</w:t>
            </w:r>
          </w:p>
        </w:tc>
        <w:tc>
          <w:tcPr>
            <w:tcW w:w="8316" w:type="dxa"/>
          </w:tcPr>
          <w:p w14:paraId="320905CA" w14:textId="77777777" w:rsidR="00F654A7" w:rsidRDefault="00DF1875" w:rsidP="00DF1875">
            <w:pPr>
              <w:autoSpaceDE w:val="0"/>
              <w:autoSpaceDN w:val="0"/>
              <w:adjustRightInd w:val="0"/>
              <w:rPr>
                <w:rFonts w:ascii="Trebuchet MS" w:hAnsi="Trebuchet MS" w:cs="KTMTKT+HelveticaNeue"/>
                <w:color w:val="000000"/>
              </w:rPr>
            </w:pPr>
            <w:r>
              <w:rPr>
                <w:rFonts w:ascii="Trebuchet MS" w:hAnsi="Trebuchet MS" w:cs="KTMTKT+HelveticaNeue"/>
                <w:color w:val="000000"/>
              </w:rPr>
              <w:t>Criteria  for u</w:t>
            </w:r>
            <w:r w:rsidR="00F654A7">
              <w:rPr>
                <w:rFonts w:ascii="Trebuchet MS" w:hAnsi="Trebuchet MS" w:cs="KTMTKT+HelveticaNeue"/>
                <w:color w:val="000000"/>
              </w:rPr>
              <w:t xml:space="preserve">se of ClearMasks face masks  added to PPE section </w:t>
            </w:r>
          </w:p>
        </w:tc>
      </w:tr>
      <w:tr w:rsidR="00E44513" w:rsidRPr="00526E6C" w14:paraId="04336BD0" w14:textId="77777777" w:rsidTr="00C71235">
        <w:tc>
          <w:tcPr>
            <w:tcW w:w="2366" w:type="dxa"/>
          </w:tcPr>
          <w:p w14:paraId="0D8427DB" w14:textId="77777777" w:rsidR="00E44513" w:rsidRDefault="00E44513" w:rsidP="00731D06">
            <w:pPr>
              <w:autoSpaceDE w:val="0"/>
              <w:autoSpaceDN w:val="0"/>
              <w:adjustRightInd w:val="0"/>
              <w:rPr>
                <w:rFonts w:ascii="Trebuchet MS" w:hAnsi="Trebuchet MS" w:cs="KTMTKT+HelveticaNeue"/>
                <w:color w:val="000000"/>
              </w:rPr>
            </w:pPr>
            <w:r>
              <w:rPr>
                <w:rFonts w:ascii="Trebuchet MS" w:hAnsi="Trebuchet MS" w:cs="KTMTKT+HelveticaNeue"/>
                <w:color w:val="000000"/>
              </w:rPr>
              <w:t>26/11/2021</w:t>
            </w:r>
          </w:p>
        </w:tc>
        <w:tc>
          <w:tcPr>
            <w:tcW w:w="8316" w:type="dxa"/>
          </w:tcPr>
          <w:p w14:paraId="21F9B8CE" w14:textId="77777777" w:rsidR="00E44513" w:rsidRDefault="00E44513" w:rsidP="00DF1875">
            <w:pPr>
              <w:autoSpaceDE w:val="0"/>
              <w:autoSpaceDN w:val="0"/>
              <w:adjustRightInd w:val="0"/>
              <w:rPr>
                <w:rFonts w:ascii="Trebuchet MS" w:hAnsi="Trebuchet MS" w:cs="KTMTKT+HelveticaNeue"/>
                <w:color w:val="000000"/>
              </w:rPr>
            </w:pPr>
            <w:r>
              <w:rPr>
                <w:rFonts w:ascii="Trebuchet MS" w:hAnsi="Trebuchet MS" w:cs="KTMTKT+HelveticaNeue"/>
                <w:color w:val="000000"/>
              </w:rPr>
              <w:t>No update required</w:t>
            </w:r>
          </w:p>
        </w:tc>
      </w:tr>
      <w:tr w:rsidR="00FE4322" w:rsidRPr="00526E6C" w14:paraId="34A51D64" w14:textId="77777777" w:rsidTr="00C71235">
        <w:tc>
          <w:tcPr>
            <w:tcW w:w="2366" w:type="dxa"/>
          </w:tcPr>
          <w:p w14:paraId="43BBCE26" w14:textId="77777777" w:rsidR="00FE4322" w:rsidRDefault="00FE4322" w:rsidP="00731D06">
            <w:pPr>
              <w:autoSpaceDE w:val="0"/>
              <w:autoSpaceDN w:val="0"/>
              <w:adjustRightInd w:val="0"/>
              <w:rPr>
                <w:rFonts w:ascii="Trebuchet MS" w:hAnsi="Trebuchet MS" w:cs="KTMTKT+HelveticaNeue"/>
                <w:color w:val="000000"/>
              </w:rPr>
            </w:pPr>
            <w:r>
              <w:rPr>
                <w:rFonts w:ascii="Trebuchet MS" w:hAnsi="Trebuchet MS" w:cs="KTMTKT+HelveticaNeue"/>
                <w:color w:val="000000"/>
              </w:rPr>
              <w:t>30/11/2021</w:t>
            </w:r>
          </w:p>
        </w:tc>
        <w:tc>
          <w:tcPr>
            <w:tcW w:w="8316" w:type="dxa"/>
          </w:tcPr>
          <w:p w14:paraId="16E05B81" w14:textId="77777777" w:rsidR="00FE4322" w:rsidRDefault="00FE4322" w:rsidP="00DF1875">
            <w:pPr>
              <w:autoSpaceDE w:val="0"/>
              <w:autoSpaceDN w:val="0"/>
              <w:adjustRightInd w:val="0"/>
              <w:rPr>
                <w:rFonts w:ascii="Trebuchet MS" w:hAnsi="Trebuchet MS"/>
              </w:rPr>
            </w:pPr>
            <w:r w:rsidRPr="00FE4322">
              <w:rPr>
                <w:rFonts w:ascii="Trebuchet MS" w:hAnsi="Trebuchet MS"/>
              </w:rPr>
              <w:t>Healthcare workers who return from any travel overseas to countries not on the travel red list should not return to work until they have had an initial negative PCR. They should also do daily LFDs until day 10 after return.</w:t>
            </w:r>
          </w:p>
          <w:p w14:paraId="38231338" w14:textId="77777777" w:rsidR="00C71235" w:rsidRDefault="00C71235" w:rsidP="00C71235">
            <w:pPr>
              <w:autoSpaceDE w:val="0"/>
              <w:autoSpaceDN w:val="0"/>
              <w:adjustRightInd w:val="0"/>
              <w:rPr>
                <w:rFonts w:ascii="Trebuchet MS" w:hAnsi="Trebuchet MS" w:cs="KTMTKT+HelveticaNeue"/>
                <w:color w:val="000000"/>
              </w:rPr>
            </w:pPr>
            <w:r>
              <w:rPr>
                <w:rFonts w:ascii="Trebuchet MS" w:hAnsi="Trebuchet MS"/>
              </w:rPr>
              <w:t xml:space="preserve">Changes to booster vaccination programme updated.  </w:t>
            </w:r>
          </w:p>
        </w:tc>
      </w:tr>
      <w:tr w:rsidR="00C3644F" w:rsidRPr="00526E6C" w14:paraId="6530186E" w14:textId="77777777" w:rsidTr="00C71235">
        <w:tc>
          <w:tcPr>
            <w:tcW w:w="2366" w:type="dxa"/>
          </w:tcPr>
          <w:p w14:paraId="3D655B32" w14:textId="77777777" w:rsidR="00C3644F" w:rsidRDefault="00C3644F" w:rsidP="00731D06">
            <w:pPr>
              <w:autoSpaceDE w:val="0"/>
              <w:autoSpaceDN w:val="0"/>
              <w:adjustRightInd w:val="0"/>
              <w:rPr>
                <w:rFonts w:ascii="Trebuchet MS" w:hAnsi="Trebuchet MS" w:cs="KTMTKT+HelveticaNeue"/>
                <w:color w:val="000000"/>
              </w:rPr>
            </w:pPr>
            <w:r>
              <w:rPr>
                <w:rFonts w:ascii="Trebuchet MS" w:hAnsi="Trebuchet MS" w:cs="KTMTKT+HelveticaNeue"/>
                <w:color w:val="000000"/>
              </w:rPr>
              <w:t>10/12/2021</w:t>
            </w:r>
          </w:p>
        </w:tc>
        <w:tc>
          <w:tcPr>
            <w:tcW w:w="8316" w:type="dxa"/>
          </w:tcPr>
          <w:p w14:paraId="74686D25" w14:textId="77777777" w:rsidR="00C3644F" w:rsidRPr="00FE4322" w:rsidRDefault="00C3644F" w:rsidP="00DF1875">
            <w:pPr>
              <w:autoSpaceDE w:val="0"/>
              <w:autoSpaceDN w:val="0"/>
              <w:adjustRightInd w:val="0"/>
              <w:rPr>
                <w:rFonts w:ascii="Trebuchet MS" w:hAnsi="Trebuchet MS"/>
              </w:rPr>
            </w:pPr>
            <w:r>
              <w:rPr>
                <w:rFonts w:ascii="Trebuchet MS" w:hAnsi="Trebuchet MS"/>
              </w:rPr>
              <w:t>Government Plan B changes discussed. Await official guidance to be published. No changes necessary to risk assessment.</w:t>
            </w:r>
          </w:p>
        </w:tc>
      </w:tr>
      <w:tr w:rsidR="00C3644F" w:rsidRPr="00526E6C" w14:paraId="1B99B01F" w14:textId="77777777" w:rsidTr="00C71235">
        <w:tc>
          <w:tcPr>
            <w:tcW w:w="2366" w:type="dxa"/>
          </w:tcPr>
          <w:p w14:paraId="012614B3" w14:textId="77777777" w:rsidR="001C4DA1" w:rsidRDefault="001C4DA1" w:rsidP="00731D06">
            <w:pPr>
              <w:autoSpaceDE w:val="0"/>
              <w:autoSpaceDN w:val="0"/>
              <w:adjustRightInd w:val="0"/>
              <w:rPr>
                <w:rFonts w:ascii="Trebuchet MS" w:hAnsi="Trebuchet MS" w:cs="KTMTKT+HelveticaNeue"/>
                <w:color w:val="000000"/>
              </w:rPr>
            </w:pPr>
            <w:r>
              <w:rPr>
                <w:rFonts w:ascii="Trebuchet MS" w:hAnsi="Trebuchet MS" w:cs="KTMTKT+HelveticaNeue"/>
                <w:color w:val="000000"/>
              </w:rPr>
              <w:t>15/12/2021</w:t>
            </w:r>
          </w:p>
        </w:tc>
        <w:tc>
          <w:tcPr>
            <w:tcW w:w="8316" w:type="dxa"/>
          </w:tcPr>
          <w:p w14:paraId="2CF4B73F" w14:textId="77777777" w:rsidR="00C3644F" w:rsidRDefault="001C4DA1" w:rsidP="00DF1875">
            <w:pPr>
              <w:autoSpaceDE w:val="0"/>
              <w:autoSpaceDN w:val="0"/>
              <w:adjustRightInd w:val="0"/>
              <w:rPr>
                <w:rFonts w:ascii="Trebuchet MS" w:hAnsi="Trebuchet MS"/>
              </w:rPr>
            </w:pPr>
            <w:r>
              <w:rPr>
                <w:rFonts w:ascii="Trebuchet MS" w:hAnsi="Trebuchet MS"/>
              </w:rPr>
              <w:t>Updated with Plan B Guidance for Omicro</w:t>
            </w:r>
            <w:r w:rsidR="00CA2A62">
              <w:rPr>
                <w:rFonts w:ascii="Trebuchet MS" w:hAnsi="Trebuchet MS"/>
              </w:rPr>
              <w:t>n</w:t>
            </w:r>
            <w:r>
              <w:rPr>
                <w:rFonts w:ascii="Trebuchet MS" w:hAnsi="Trebuchet MS"/>
              </w:rPr>
              <w:t xml:space="preserve"> variant</w:t>
            </w:r>
          </w:p>
          <w:p w14:paraId="4326C9C6" w14:textId="77777777" w:rsidR="001C4DA1" w:rsidRDefault="001C4DA1" w:rsidP="00DF1875">
            <w:pPr>
              <w:autoSpaceDE w:val="0"/>
              <w:autoSpaceDN w:val="0"/>
              <w:adjustRightInd w:val="0"/>
              <w:rPr>
                <w:rFonts w:ascii="Trebuchet MS" w:hAnsi="Trebuchet MS"/>
              </w:rPr>
            </w:pPr>
            <w:r>
              <w:rPr>
                <w:rFonts w:ascii="Trebuchet MS" w:hAnsi="Trebuchet MS"/>
              </w:rPr>
              <w:t xml:space="preserve">Local arrangements for testing updated </w:t>
            </w:r>
          </w:p>
          <w:p w14:paraId="421786C3" w14:textId="77777777" w:rsidR="001C4DA1" w:rsidRDefault="001C4DA1" w:rsidP="00DF1875">
            <w:pPr>
              <w:autoSpaceDE w:val="0"/>
              <w:autoSpaceDN w:val="0"/>
              <w:adjustRightInd w:val="0"/>
              <w:rPr>
                <w:rFonts w:ascii="Trebuchet MS" w:hAnsi="Trebuchet MS"/>
              </w:rPr>
            </w:pPr>
            <w:r>
              <w:rPr>
                <w:rFonts w:ascii="Trebuchet MS" w:hAnsi="Trebuchet MS"/>
              </w:rPr>
              <w:t xml:space="preserve">Return to work criteria clarified </w:t>
            </w:r>
          </w:p>
        </w:tc>
      </w:tr>
      <w:tr w:rsidR="003E00BF" w:rsidRPr="00526E6C" w14:paraId="7BC6B5F3" w14:textId="77777777" w:rsidTr="00C71235">
        <w:tc>
          <w:tcPr>
            <w:tcW w:w="2366" w:type="dxa"/>
          </w:tcPr>
          <w:p w14:paraId="72066176" w14:textId="77777777" w:rsidR="003E00BF" w:rsidRDefault="003834FC" w:rsidP="00731D06">
            <w:pPr>
              <w:autoSpaceDE w:val="0"/>
              <w:autoSpaceDN w:val="0"/>
              <w:adjustRightInd w:val="0"/>
              <w:rPr>
                <w:rFonts w:ascii="Trebuchet MS" w:hAnsi="Trebuchet MS" w:cs="KTMTKT+HelveticaNeue"/>
                <w:color w:val="000000"/>
              </w:rPr>
            </w:pPr>
            <w:r>
              <w:rPr>
                <w:rFonts w:ascii="Trebuchet MS" w:hAnsi="Trebuchet MS" w:cs="KTMTKT+HelveticaNeue"/>
                <w:color w:val="000000"/>
              </w:rPr>
              <w:t>29/12/2021</w:t>
            </w:r>
          </w:p>
        </w:tc>
        <w:tc>
          <w:tcPr>
            <w:tcW w:w="8316" w:type="dxa"/>
          </w:tcPr>
          <w:p w14:paraId="79D5E1A7" w14:textId="77777777" w:rsidR="003E00BF" w:rsidRDefault="003834FC" w:rsidP="00DF1875">
            <w:pPr>
              <w:autoSpaceDE w:val="0"/>
              <w:autoSpaceDN w:val="0"/>
              <w:adjustRightInd w:val="0"/>
              <w:rPr>
                <w:rFonts w:ascii="Trebuchet MS" w:hAnsi="Trebuchet MS"/>
              </w:rPr>
            </w:pPr>
            <w:r>
              <w:rPr>
                <w:rFonts w:ascii="Trebuchet MS" w:hAnsi="Trebuchet MS"/>
              </w:rPr>
              <w:t>Shortening of isolation period from 10 to 7 days for close contacts of fully vaccinated staff subject to criteria laid out and negative LF testing every day for 10 days prior to start of shift prior to attending work.</w:t>
            </w:r>
          </w:p>
          <w:p w14:paraId="1D3EB231" w14:textId="77777777" w:rsidR="00DE6404" w:rsidRDefault="00DE6404" w:rsidP="00DF1875">
            <w:pPr>
              <w:autoSpaceDE w:val="0"/>
              <w:autoSpaceDN w:val="0"/>
              <w:adjustRightInd w:val="0"/>
              <w:rPr>
                <w:rFonts w:ascii="Trebuchet MS" w:hAnsi="Trebuchet MS"/>
              </w:rPr>
            </w:pPr>
            <w:r>
              <w:rPr>
                <w:rFonts w:ascii="Trebuchet MS" w:hAnsi="Trebuchet MS"/>
              </w:rPr>
              <w:t xml:space="preserve">Local risk assessment required for staff working in the infusion suite because patients are clinically extremely vulnerable and prolonged close contact is unavoidable.  </w:t>
            </w:r>
          </w:p>
          <w:p w14:paraId="0946B248" w14:textId="77777777" w:rsidR="003834FC" w:rsidRDefault="003834FC" w:rsidP="00DF1875">
            <w:pPr>
              <w:autoSpaceDE w:val="0"/>
              <w:autoSpaceDN w:val="0"/>
              <w:adjustRightInd w:val="0"/>
              <w:rPr>
                <w:rFonts w:ascii="Trebuchet MS" w:hAnsi="Trebuchet MS"/>
              </w:rPr>
            </w:pPr>
            <w:r>
              <w:rPr>
                <w:rFonts w:ascii="Trebuchet MS" w:hAnsi="Trebuchet MS"/>
              </w:rPr>
              <w:t xml:space="preserve">Exemption from PCR testing if had covid-19 infection in last 90 days </w:t>
            </w:r>
          </w:p>
          <w:p w14:paraId="78323BA2" w14:textId="77777777" w:rsidR="00DE6404" w:rsidRPr="00526E6C" w:rsidRDefault="00DE6404" w:rsidP="00DE6404">
            <w:pPr>
              <w:autoSpaceDE w:val="0"/>
              <w:autoSpaceDN w:val="0"/>
              <w:adjustRightInd w:val="0"/>
              <w:rPr>
                <w:rFonts w:ascii="Trebuchet MS" w:hAnsi="Trebuchet MS" w:cs="KTMTKT+HelveticaNeue"/>
                <w:color w:val="000000"/>
              </w:rPr>
            </w:pPr>
            <w:r>
              <w:rPr>
                <w:rFonts w:ascii="Trebuchet MS" w:hAnsi="Trebuchet MS" w:cs="KTMTKT+HelveticaNeue"/>
                <w:color w:val="000000"/>
              </w:rPr>
              <w:t>If patients are symptomatic they should be advised to have a PCR test rather than relying on LFDs.</w:t>
            </w:r>
            <w:r w:rsidRPr="00526E6C">
              <w:rPr>
                <w:rFonts w:ascii="Trebuchet MS" w:hAnsi="Trebuchet MS" w:cs="KTMTKT+HelveticaNeue"/>
                <w:color w:val="000000"/>
              </w:rPr>
              <w:t xml:space="preserve"> </w:t>
            </w:r>
          </w:p>
          <w:p w14:paraId="3A26C0FE" w14:textId="77777777" w:rsidR="00DE6404" w:rsidRDefault="00DE6404" w:rsidP="00DF1875">
            <w:pPr>
              <w:autoSpaceDE w:val="0"/>
              <w:autoSpaceDN w:val="0"/>
              <w:adjustRightInd w:val="0"/>
              <w:rPr>
                <w:rFonts w:ascii="Trebuchet MS" w:hAnsi="Trebuchet MS"/>
              </w:rPr>
            </w:pPr>
          </w:p>
        </w:tc>
      </w:tr>
      <w:tr w:rsidR="004A79DB" w:rsidRPr="00526E6C" w14:paraId="10F5B635" w14:textId="77777777" w:rsidTr="00C71235">
        <w:tc>
          <w:tcPr>
            <w:tcW w:w="2366" w:type="dxa"/>
          </w:tcPr>
          <w:p w14:paraId="113F17C7" w14:textId="77777777" w:rsidR="004A79DB" w:rsidRDefault="004A79DB" w:rsidP="00731D06">
            <w:pPr>
              <w:autoSpaceDE w:val="0"/>
              <w:autoSpaceDN w:val="0"/>
              <w:adjustRightInd w:val="0"/>
              <w:rPr>
                <w:rFonts w:ascii="Trebuchet MS" w:hAnsi="Trebuchet MS" w:cs="KTMTKT+HelveticaNeue"/>
                <w:color w:val="000000"/>
              </w:rPr>
            </w:pPr>
            <w:r>
              <w:rPr>
                <w:rFonts w:ascii="Trebuchet MS" w:hAnsi="Trebuchet MS" w:cs="KTMTKT+HelveticaNeue"/>
                <w:color w:val="000000"/>
              </w:rPr>
              <w:t xml:space="preserve">11/01/22 </w:t>
            </w:r>
          </w:p>
        </w:tc>
        <w:tc>
          <w:tcPr>
            <w:tcW w:w="8316" w:type="dxa"/>
          </w:tcPr>
          <w:p w14:paraId="3C7FE15E" w14:textId="77777777" w:rsidR="004A79DB" w:rsidRDefault="004A79DB" w:rsidP="00DF1875">
            <w:pPr>
              <w:autoSpaceDE w:val="0"/>
              <w:autoSpaceDN w:val="0"/>
              <w:adjustRightInd w:val="0"/>
              <w:rPr>
                <w:rFonts w:ascii="Trebuchet MS" w:hAnsi="Trebuchet MS"/>
              </w:rPr>
            </w:pPr>
            <w:r>
              <w:rPr>
                <w:rFonts w:ascii="Trebuchet MS" w:hAnsi="Trebuchet MS"/>
              </w:rPr>
              <w:t xml:space="preserve">New isolation guidance and testing requirements added and rewritten for clarity.   </w:t>
            </w:r>
          </w:p>
        </w:tc>
      </w:tr>
      <w:tr w:rsidR="007504C7" w:rsidRPr="00526E6C" w14:paraId="2050CD7C" w14:textId="77777777" w:rsidTr="00C71235">
        <w:tc>
          <w:tcPr>
            <w:tcW w:w="2366" w:type="dxa"/>
          </w:tcPr>
          <w:p w14:paraId="3D5BC7AD" w14:textId="77777777" w:rsidR="007504C7" w:rsidRDefault="007504C7" w:rsidP="00731D06">
            <w:pPr>
              <w:autoSpaceDE w:val="0"/>
              <w:autoSpaceDN w:val="0"/>
              <w:adjustRightInd w:val="0"/>
              <w:rPr>
                <w:rFonts w:ascii="Trebuchet MS" w:hAnsi="Trebuchet MS" w:cs="KTMTKT+HelveticaNeue"/>
                <w:color w:val="000000"/>
              </w:rPr>
            </w:pPr>
            <w:r>
              <w:rPr>
                <w:rFonts w:ascii="Trebuchet MS" w:hAnsi="Trebuchet MS" w:cs="KTMTKT+HelveticaNeue"/>
                <w:color w:val="000000"/>
              </w:rPr>
              <w:t>18/01/22</w:t>
            </w:r>
          </w:p>
        </w:tc>
        <w:tc>
          <w:tcPr>
            <w:tcW w:w="8316" w:type="dxa"/>
          </w:tcPr>
          <w:p w14:paraId="05080913" w14:textId="77777777" w:rsidR="007504C7" w:rsidRDefault="007504C7" w:rsidP="00DF1875">
            <w:pPr>
              <w:autoSpaceDE w:val="0"/>
              <w:autoSpaceDN w:val="0"/>
              <w:adjustRightInd w:val="0"/>
              <w:rPr>
                <w:rFonts w:ascii="Trebuchet MS" w:hAnsi="Trebuchet MS"/>
              </w:rPr>
            </w:pPr>
            <w:r>
              <w:rPr>
                <w:rFonts w:ascii="Trebuchet MS" w:hAnsi="Trebuchet MS"/>
              </w:rPr>
              <w:t>New isolation guidance updated with reduction to isolation rules to Day 6</w:t>
            </w:r>
          </w:p>
        </w:tc>
      </w:tr>
      <w:tr w:rsidR="0021287F" w:rsidRPr="00526E6C" w14:paraId="228186B4" w14:textId="77777777" w:rsidTr="00C71235">
        <w:tc>
          <w:tcPr>
            <w:tcW w:w="2366" w:type="dxa"/>
          </w:tcPr>
          <w:p w14:paraId="56E7CEA2" w14:textId="77777777" w:rsidR="0021287F" w:rsidRDefault="0021287F" w:rsidP="00731D06">
            <w:pPr>
              <w:autoSpaceDE w:val="0"/>
              <w:autoSpaceDN w:val="0"/>
              <w:adjustRightInd w:val="0"/>
              <w:rPr>
                <w:rFonts w:ascii="Trebuchet MS" w:hAnsi="Trebuchet MS" w:cs="KTMTKT+HelveticaNeue"/>
                <w:color w:val="000000"/>
              </w:rPr>
            </w:pPr>
            <w:r>
              <w:rPr>
                <w:rFonts w:ascii="Trebuchet MS" w:hAnsi="Trebuchet MS" w:cs="KTMTKT+HelveticaNeue"/>
                <w:color w:val="000000"/>
              </w:rPr>
              <w:t>28/01/2022</w:t>
            </w:r>
          </w:p>
        </w:tc>
        <w:tc>
          <w:tcPr>
            <w:tcW w:w="8316" w:type="dxa"/>
          </w:tcPr>
          <w:p w14:paraId="15EF0CB9" w14:textId="77777777" w:rsidR="0021287F" w:rsidRDefault="0021287F" w:rsidP="00DF1875">
            <w:pPr>
              <w:autoSpaceDE w:val="0"/>
              <w:autoSpaceDN w:val="0"/>
              <w:adjustRightInd w:val="0"/>
              <w:rPr>
                <w:rFonts w:ascii="Trebuchet MS" w:hAnsi="Trebuchet MS"/>
              </w:rPr>
            </w:pPr>
            <w:r>
              <w:rPr>
                <w:rFonts w:ascii="Trebuchet MS" w:hAnsi="Trebuchet MS"/>
              </w:rPr>
              <w:t>Updated guidance relating to travel abroad.</w:t>
            </w:r>
          </w:p>
          <w:p w14:paraId="0EC7CFF4" w14:textId="77777777" w:rsidR="0021287F" w:rsidRDefault="0021287F" w:rsidP="00BD1271">
            <w:pPr>
              <w:autoSpaceDE w:val="0"/>
              <w:autoSpaceDN w:val="0"/>
              <w:adjustRightInd w:val="0"/>
              <w:rPr>
                <w:rFonts w:ascii="Trebuchet MS" w:hAnsi="Trebuchet MS"/>
              </w:rPr>
            </w:pPr>
            <w:r>
              <w:rPr>
                <w:rFonts w:ascii="Trebuchet MS" w:hAnsi="Trebuchet MS"/>
              </w:rPr>
              <w:t xml:space="preserve"> Updated re reintroduction of Lateral Flow Testing after recovery from COVID</w:t>
            </w:r>
          </w:p>
        </w:tc>
      </w:tr>
      <w:tr w:rsidR="00460A19" w:rsidRPr="00526E6C" w14:paraId="6B7F295C" w14:textId="77777777" w:rsidTr="00C71235">
        <w:tc>
          <w:tcPr>
            <w:tcW w:w="2366" w:type="dxa"/>
          </w:tcPr>
          <w:p w14:paraId="5E1970AB" w14:textId="77777777" w:rsidR="00460A19" w:rsidRDefault="00460A19" w:rsidP="00731D06">
            <w:pPr>
              <w:autoSpaceDE w:val="0"/>
              <w:autoSpaceDN w:val="0"/>
              <w:adjustRightInd w:val="0"/>
              <w:rPr>
                <w:rFonts w:ascii="Trebuchet MS" w:hAnsi="Trebuchet MS" w:cs="KTMTKT+HelveticaNeue"/>
                <w:color w:val="000000"/>
              </w:rPr>
            </w:pPr>
            <w:r>
              <w:rPr>
                <w:rFonts w:ascii="Trebuchet MS" w:hAnsi="Trebuchet MS" w:cs="KTMTKT+HelveticaNeue"/>
                <w:color w:val="000000"/>
              </w:rPr>
              <w:t>11/02/2022</w:t>
            </w:r>
          </w:p>
        </w:tc>
        <w:tc>
          <w:tcPr>
            <w:tcW w:w="8316" w:type="dxa"/>
          </w:tcPr>
          <w:p w14:paraId="110442B1" w14:textId="77777777" w:rsidR="004C1487" w:rsidRDefault="00460A19" w:rsidP="00DF1875">
            <w:pPr>
              <w:autoSpaceDE w:val="0"/>
              <w:autoSpaceDN w:val="0"/>
              <w:adjustRightInd w:val="0"/>
              <w:rPr>
                <w:rFonts w:ascii="Trebuchet MS" w:hAnsi="Trebuchet MS"/>
              </w:rPr>
            </w:pPr>
            <w:r>
              <w:rPr>
                <w:rFonts w:ascii="Trebuchet MS" w:hAnsi="Trebuchet MS"/>
              </w:rPr>
              <w:t>No update required</w:t>
            </w:r>
          </w:p>
        </w:tc>
      </w:tr>
      <w:tr w:rsidR="004C1487" w:rsidRPr="00526E6C" w14:paraId="06B50A2D" w14:textId="77777777" w:rsidTr="00C71235">
        <w:tc>
          <w:tcPr>
            <w:tcW w:w="2366" w:type="dxa"/>
          </w:tcPr>
          <w:p w14:paraId="08629CF2" w14:textId="77777777" w:rsidR="004C1487" w:rsidRDefault="004C1487" w:rsidP="00731D06">
            <w:pPr>
              <w:autoSpaceDE w:val="0"/>
              <w:autoSpaceDN w:val="0"/>
              <w:adjustRightInd w:val="0"/>
              <w:rPr>
                <w:rFonts w:ascii="Trebuchet MS" w:hAnsi="Trebuchet MS" w:cs="KTMTKT+HelveticaNeue"/>
                <w:color w:val="000000"/>
              </w:rPr>
            </w:pPr>
            <w:r>
              <w:rPr>
                <w:rFonts w:ascii="Trebuchet MS" w:hAnsi="Trebuchet MS" w:cs="KTMTKT+HelveticaNeue"/>
                <w:color w:val="000000"/>
              </w:rPr>
              <w:lastRenderedPageBreak/>
              <w:t>25/02/2022</w:t>
            </w:r>
          </w:p>
        </w:tc>
        <w:tc>
          <w:tcPr>
            <w:tcW w:w="8316" w:type="dxa"/>
          </w:tcPr>
          <w:p w14:paraId="4A2BA064" w14:textId="77777777" w:rsidR="004C1487" w:rsidRDefault="004C1487" w:rsidP="00DF1875">
            <w:pPr>
              <w:autoSpaceDE w:val="0"/>
              <w:autoSpaceDN w:val="0"/>
              <w:adjustRightInd w:val="0"/>
              <w:rPr>
                <w:rFonts w:ascii="Trebuchet MS" w:hAnsi="Trebuchet MS"/>
              </w:rPr>
            </w:pPr>
            <w:r>
              <w:rPr>
                <w:rFonts w:ascii="Trebuchet MS" w:hAnsi="Trebuchet MS"/>
              </w:rPr>
              <w:t>No update required</w:t>
            </w:r>
          </w:p>
        </w:tc>
      </w:tr>
      <w:tr w:rsidR="004C1487" w:rsidRPr="00526E6C" w14:paraId="32104894" w14:textId="77777777" w:rsidTr="00C71235">
        <w:tc>
          <w:tcPr>
            <w:tcW w:w="2366" w:type="dxa"/>
          </w:tcPr>
          <w:p w14:paraId="6A541EC3" w14:textId="77777777" w:rsidR="004C1487" w:rsidRDefault="004C1487" w:rsidP="00731D06">
            <w:pPr>
              <w:autoSpaceDE w:val="0"/>
              <w:autoSpaceDN w:val="0"/>
              <w:adjustRightInd w:val="0"/>
              <w:rPr>
                <w:rFonts w:ascii="Trebuchet MS" w:hAnsi="Trebuchet MS" w:cs="KTMTKT+HelveticaNeue"/>
                <w:color w:val="000000"/>
              </w:rPr>
            </w:pPr>
            <w:r>
              <w:rPr>
                <w:rFonts w:ascii="Trebuchet MS" w:hAnsi="Trebuchet MS" w:cs="KTMTKT+HelveticaNeue"/>
                <w:color w:val="000000"/>
              </w:rPr>
              <w:t>09/03/2022</w:t>
            </w:r>
          </w:p>
        </w:tc>
        <w:tc>
          <w:tcPr>
            <w:tcW w:w="8316" w:type="dxa"/>
          </w:tcPr>
          <w:p w14:paraId="382D0472" w14:textId="77777777" w:rsidR="004C1487" w:rsidRDefault="002E54F6" w:rsidP="00DF1875">
            <w:pPr>
              <w:autoSpaceDE w:val="0"/>
              <w:autoSpaceDN w:val="0"/>
              <w:adjustRightInd w:val="0"/>
              <w:rPr>
                <w:rFonts w:ascii="Trebuchet MS" w:hAnsi="Trebuchet MS"/>
              </w:rPr>
            </w:pPr>
            <w:r>
              <w:rPr>
                <w:rFonts w:ascii="Trebuchet MS" w:hAnsi="Trebuchet MS"/>
              </w:rPr>
              <w:t>Minor rewrite to reflect national changes and changes to travel guidance</w:t>
            </w:r>
            <w:r w:rsidR="00176BAA">
              <w:rPr>
                <w:rFonts w:ascii="Trebuchet MS" w:hAnsi="Trebuchet MS"/>
              </w:rPr>
              <w:t>.</w:t>
            </w:r>
          </w:p>
        </w:tc>
      </w:tr>
      <w:tr w:rsidR="00DA05D9" w:rsidRPr="00526E6C" w14:paraId="627D6BAF" w14:textId="77777777" w:rsidTr="00C71235">
        <w:tc>
          <w:tcPr>
            <w:tcW w:w="2366" w:type="dxa"/>
          </w:tcPr>
          <w:p w14:paraId="35BD3453" w14:textId="77777777" w:rsidR="00DA05D9" w:rsidRDefault="00DA05D9" w:rsidP="00731D06">
            <w:pPr>
              <w:autoSpaceDE w:val="0"/>
              <w:autoSpaceDN w:val="0"/>
              <w:adjustRightInd w:val="0"/>
              <w:rPr>
                <w:rFonts w:ascii="Trebuchet MS" w:hAnsi="Trebuchet MS" w:cs="KTMTKT+HelveticaNeue"/>
                <w:color w:val="000000"/>
              </w:rPr>
            </w:pPr>
            <w:r>
              <w:rPr>
                <w:rFonts w:ascii="Trebuchet MS" w:hAnsi="Trebuchet MS" w:cs="KTMTKT+HelveticaNeue"/>
                <w:color w:val="000000"/>
              </w:rPr>
              <w:t>06/04/2022</w:t>
            </w:r>
          </w:p>
        </w:tc>
        <w:tc>
          <w:tcPr>
            <w:tcW w:w="8316" w:type="dxa"/>
          </w:tcPr>
          <w:p w14:paraId="368D36D5" w14:textId="77777777" w:rsidR="00DA05D9" w:rsidRDefault="00A46926" w:rsidP="00A46926">
            <w:pPr>
              <w:autoSpaceDE w:val="0"/>
              <w:autoSpaceDN w:val="0"/>
              <w:adjustRightInd w:val="0"/>
              <w:rPr>
                <w:rFonts w:ascii="Trebuchet MS" w:hAnsi="Trebuchet MS"/>
              </w:rPr>
            </w:pPr>
            <w:r>
              <w:rPr>
                <w:rFonts w:ascii="Trebuchet MS" w:hAnsi="Trebuchet MS"/>
              </w:rPr>
              <w:t>Full update. Majority of content now classed as business as usual. Guidance updated for staff and patients for testing, isolating and infection control procedures.</w:t>
            </w:r>
            <w:r w:rsidR="00DA05D9">
              <w:rPr>
                <w:rFonts w:ascii="Trebuchet MS" w:hAnsi="Trebuchet MS"/>
              </w:rPr>
              <w:t xml:space="preserve"> </w:t>
            </w:r>
          </w:p>
        </w:tc>
      </w:tr>
      <w:tr w:rsidR="004C30A7" w:rsidRPr="00526E6C" w14:paraId="13FB529C" w14:textId="77777777" w:rsidTr="00C71235">
        <w:tc>
          <w:tcPr>
            <w:tcW w:w="2366" w:type="dxa"/>
          </w:tcPr>
          <w:p w14:paraId="0098FE68" w14:textId="77777777" w:rsidR="004C30A7" w:rsidRDefault="004C30A7" w:rsidP="00731D06">
            <w:pPr>
              <w:autoSpaceDE w:val="0"/>
              <w:autoSpaceDN w:val="0"/>
              <w:adjustRightInd w:val="0"/>
              <w:rPr>
                <w:rFonts w:ascii="Trebuchet MS" w:hAnsi="Trebuchet MS" w:cs="KTMTKT+HelveticaNeue"/>
                <w:color w:val="000000"/>
              </w:rPr>
            </w:pPr>
            <w:r>
              <w:rPr>
                <w:rFonts w:ascii="Trebuchet MS" w:hAnsi="Trebuchet MS" w:cs="KTMTKT+HelveticaNeue"/>
                <w:color w:val="000000"/>
              </w:rPr>
              <w:t>12/04/2022</w:t>
            </w:r>
          </w:p>
        </w:tc>
        <w:tc>
          <w:tcPr>
            <w:tcW w:w="8316" w:type="dxa"/>
          </w:tcPr>
          <w:p w14:paraId="0864897E" w14:textId="77777777" w:rsidR="004C30A7" w:rsidRDefault="004C30A7" w:rsidP="00A46926">
            <w:pPr>
              <w:autoSpaceDE w:val="0"/>
              <w:autoSpaceDN w:val="0"/>
              <w:adjustRightInd w:val="0"/>
              <w:rPr>
                <w:rFonts w:ascii="Trebuchet MS" w:hAnsi="Trebuchet MS"/>
              </w:rPr>
            </w:pPr>
            <w:r>
              <w:rPr>
                <w:rFonts w:ascii="Trebuchet MS" w:hAnsi="Trebuchet MS"/>
              </w:rPr>
              <w:t>Updated to allow staff on admin floor to remove masks when seated at their desks</w:t>
            </w:r>
          </w:p>
        </w:tc>
      </w:tr>
      <w:tr w:rsidR="0005364F" w:rsidRPr="0005364F" w14:paraId="1A65037F" w14:textId="77777777" w:rsidTr="00C71235">
        <w:tc>
          <w:tcPr>
            <w:tcW w:w="2366" w:type="dxa"/>
          </w:tcPr>
          <w:p w14:paraId="3A9E0A74" w14:textId="20B89914" w:rsidR="0005364F" w:rsidRPr="0005364F" w:rsidRDefault="0005364F" w:rsidP="00731D06">
            <w:pPr>
              <w:autoSpaceDE w:val="0"/>
              <w:autoSpaceDN w:val="0"/>
              <w:adjustRightInd w:val="0"/>
              <w:rPr>
                <w:rFonts w:ascii="Trebuchet MS" w:hAnsi="Trebuchet MS" w:cs="KTMTKT+HelveticaNeue"/>
                <w:color w:val="000000"/>
              </w:rPr>
            </w:pPr>
            <w:r w:rsidRPr="0005364F">
              <w:rPr>
                <w:rFonts w:ascii="Trebuchet MS" w:hAnsi="Trebuchet MS" w:cs="KTMTKT+HelveticaNeue"/>
                <w:color w:val="000000"/>
              </w:rPr>
              <w:t xml:space="preserve">10/06/2022 </w:t>
            </w:r>
          </w:p>
        </w:tc>
        <w:tc>
          <w:tcPr>
            <w:tcW w:w="8316" w:type="dxa"/>
          </w:tcPr>
          <w:p w14:paraId="1DD66157" w14:textId="77777777" w:rsidR="0005364F" w:rsidRPr="0005364F" w:rsidRDefault="0005364F" w:rsidP="00A46926">
            <w:pPr>
              <w:autoSpaceDE w:val="0"/>
              <w:autoSpaceDN w:val="0"/>
              <w:adjustRightInd w:val="0"/>
              <w:rPr>
                <w:rFonts w:ascii="Trebuchet MS" w:hAnsi="Trebuchet MS"/>
              </w:rPr>
            </w:pPr>
            <w:r w:rsidRPr="0005364F">
              <w:rPr>
                <w:rFonts w:ascii="Trebuchet MS" w:hAnsi="Trebuchet MS"/>
              </w:rPr>
              <w:t>Masks no longer required in non-patient facing areas</w:t>
            </w:r>
          </w:p>
          <w:p w14:paraId="43D244DE" w14:textId="77777777" w:rsidR="0005364F" w:rsidRPr="0005364F" w:rsidRDefault="0005364F" w:rsidP="00A46926">
            <w:pPr>
              <w:autoSpaceDE w:val="0"/>
              <w:autoSpaceDN w:val="0"/>
              <w:adjustRightInd w:val="0"/>
              <w:rPr>
                <w:rFonts w:ascii="Trebuchet MS" w:hAnsi="Trebuchet MS"/>
              </w:rPr>
            </w:pPr>
            <w:r w:rsidRPr="0005364F">
              <w:rPr>
                <w:rFonts w:ascii="Trebuchet MS" w:hAnsi="Trebuchet MS"/>
              </w:rPr>
              <w:t xml:space="preserve">The need for gloves and aprons to be based upon the risk of exposure to blood and body fluid or providing personal care with an individual who is infectious -see appendix 5 of IPC manual </w:t>
            </w:r>
            <w:hyperlink r:id="rId13" w:history="1">
              <w:r w:rsidRPr="0005364F">
                <w:rPr>
                  <w:rFonts w:ascii="Trebuchet MS" w:hAnsi="Trebuchet MS"/>
                  <w:color w:val="0000FF"/>
                  <w:u w:val="single"/>
                </w:rPr>
                <w:t>C1636-national-ipc-manual-for-england-v2.pdf (greatermanchestercsu.nhs.uk)</w:t>
              </w:r>
            </w:hyperlink>
          </w:p>
          <w:p w14:paraId="4CE92AE3" w14:textId="77777777" w:rsidR="0005364F" w:rsidRPr="0005364F" w:rsidRDefault="0005364F" w:rsidP="00A46926">
            <w:pPr>
              <w:autoSpaceDE w:val="0"/>
              <w:autoSpaceDN w:val="0"/>
              <w:adjustRightInd w:val="0"/>
              <w:rPr>
                <w:rFonts w:ascii="Trebuchet MS" w:hAnsi="Trebuchet MS"/>
              </w:rPr>
            </w:pPr>
            <w:r w:rsidRPr="0005364F">
              <w:rPr>
                <w:rFonts w:ascii="Trebuchet MS" w:hAnsi="Trebuchet MS"/>
              </w:rPr>
              <w:t xml:space="preserve">Removal of working from home for contacts of covid-19 cases </w:t>
            </w:r>
          </w:p>
          <w:p w14:paraId="5EC15C2F" w14:textId="77777777" w:rsidR="0005364F" w:rsidRDefault="0005364F" w:rsidP="00A46926">
            <w:pPr>
              <w:autoSpaceDE w:val="0"/>
              <w:autoSpaceDN w:val="0"/>
              <w:adjustRightInd w:val="0"/>
              <w:rPr>
                <w:rFonts w:ascii="Trebuchet MS" w:hAnsi="Trebuchet MS"/>
              </w:rPr>
            </w:pPr>
            <w:r w:rsidRPr="0005364F">
              <w:rPr>
                <w:rFonts w:ascii="Trebuchet MS" w:hAnsi="Trebuchet MS"/>
              </w:rPr>
              <w:t xml:space="preserve">Removal of deep cleaning </w:t>
            </w:r>
            <w:r>
              <w:rPr>
                <w:rFonts w:ascii="Trebuchet MS" w:hAnsi="Trebuchet MS"/>
              </w:rPr>
              <w:t>following covid-19 exposure.</w:t>
            </w:r>
          </w:p>
          <w:p w14:paraId="5C03D73C" w14:textId="7CF6FFF6" w:rsidR="0005364F" w:rsidRPr="0005364F" w:rsidRDefault="0005364F" w:rsidP="00A46926">
            <w:pPr>
              <w:autoSpaceDE w:val="0"/>
              <w:autoSpaceDN w:val="0"/>
              <w:adjustRightInd w:val="0"/>
              <w:rPr>
                <w:rFonts w:ascii="Trebuchet MS" w:hAnsi="Trebuchet MS"/>
              </w:rPr>
            </w:pPr>
            <w:r>
              <w:rPr>
                <w:rFonts w:ascii="Trebuchet MS" w:hAnsi="Trebuchet MS"/>
              </w:rPr>
              <w:t xml:space="preserve">Updating of self-isolation staff guidance for contacts of cases.   </w:t>
            </w:r>
          </w:p>
        </w:tc>
      </w:tr>
    </w:tbl>
    <w:p w14:paraId="2B9CF39E" w14:textId="77777777" w:rsidR="00EB4B85" w:rsidRPr="0005364F" w:rsidRDefault="00EB4B85" w:rsidP="00876FB9">
      <w:pPr>
        <w:autoSpaceDE w:val="0"/>
        <w:autoSpaceDN w:val="0"/>
        <w:adjustRightInd w:val="0"/>
        <w:spacing w:after="0" w:line="240" w:lineRule="auto"/>
        <w:rPr>
          <w:rFonts w:ascii="Trebuchet MS" w:hAnsi="Trebuchet MS" w:cs="KTMTKT+HelveticaNeue"/>
          <w:color w:val="000000"/>
          <w:sz w:val="24"/>
          <w:szCs w:val="24"/>
        </w:rPr>
      </w:pPr>
    </w:p>
    <w:p w14:paraId="3F3AB46D" w14:textId="77777777" w:rsidR="00DD1C00" w:rsidRPr="00EB4B85" w:rsidRDefault="00DD1C00" w:rsidP="00DD1C00">
      <w:pPr>
        <w:autoSpaceDE w:val="0"/>
        <w:autoSpaceDN w:val="0"/>
        <w:adjustRightInd w:val="0"/>
        <w:spacing w:after="485" w:line="258" w:lineRule="atLeast"/>
        <w:ind w:right="115"/>
        <w:rPr>
          <w:rFonts w:ascii="Trebuchet MS" w:hAnsi="Trebuchet MS" w:cs="KTMTKT+HelveticaNeue"/>
          <w:color w:val="000000"/>
          <w:sz w:val="24"/>
          <w:szCs w:val="24"/>
        </w:rPr>
      </w:pPr>
    </w:p>
    <w:sectPr w:rsidR="00DD1C00" w:rsidRPr="00EB4B85" w:rsidSect="003A7397">
      <w:footerReference w:type="default" r:id="rId14"/>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D7C039" w14:textId="77777777" w:rsidR="00243C15" w:rsidRDefault="00243C15" w:rsidP="00F77437">
      <w:pPr>
        <w:spacing w:after="0" w:line="240" w:lineRule="auto"/>
      </w:pPr>
      <w:r>
        <w:separator/>
      </w:r>
    </w:p>
  </w:endnote>
  <w:endnote w:type="continuationSeparator" w:id="0">
    <w:p w14:paraId="7DB76521" w14:textId="77777777" w:rsidR="00243C15" w:rsidRDefault="00243C15" w:rsidP="00F774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KTMTKT+HelveticaNeue">
    <w:altName w:val="Helvetica Neue"/>
    <w:panose1 w:val="00000000000000000000"/>
    <w:charset w:val="00"/>
    <w:family w:val="swiss"/>
    <w:notTrueType/>
    <w:pitch w:val="default"/>
    <w:sig w:usb0="00000003" w:usb1="00000000" w:usb2="00000000" w:usb3="00000000" w:csb0="00000001" w:csb1="00000000"/>
  </w:font>
  <w:font w:name="USASOF+HelveticaNeue-Bold">
    <w:altName w:val="Helvetica Neue"/>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90A91B" w14:textId="40951C42" w:rsidR="00CB05C5" w:rsidRDefault="00CB05C5">
    <w:pPr>
      <w:pStyle w:val="Footer"/>
    </w:pPr>
    <w:r>
      <w:t>V</w:t>
    </w:r>
    <w:r w:rsidR="004C30A7">
      <w:t>31</w:t>
    </w:r>
    <w:r>
      <w:t xml:space="preserve">   Authors Ruth Holden and Jill Firth</w:t>
    </w:r>
    <w:r>
      <w:tab/>
    </w:r>
    <w:r>
      <w:tab/>
    </w:r>
    <w:r w:rsidR="004C30A7">
      <w:t>1</w:t>
    </w:r>
    <w:r w:rsidR="0005364F">
      <w:t>0</w:t>
    </w:r>
    <w:r w:rsidR="00082298">
      <w:t>/0</w:t>
    </w:r>
    <w:r w:rsidR="0005364F">
      <w:t>6</w:t>
    </w:r>
    <w:r w:rsidR="00082298">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747E1C" w14:textId="77777777" w:rsidR="00243C15" w:rsidRDefault="00243C15" w:rsidP="00F77437">
      <w:pPr>
        <w:spacing w:after="0" w:line="240" w:lineRule="auto"/>
      </w:pPr>
      <w:r>
        <w:separator/>
      </w:r>
    </w:p>
  </w:footnote>
  <w:footnote w:type="continuationSeparator" w:id="0">
    <w:p w14:paraId="2C1C95F3" w14:textId="77777777" w:rsidR="00243C15" w:rsidRDefault="00243C15" w:rsidP="00F774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DC0F279"/>
    <w:multiLevelType w:val="hybridMultilevel"/>
    <w:tmpl w:val="E7509236"/>
    <w:lvl w:ilvl="0" w:tplc="FFFFFFFF">
      <w:start w:val="1"/>
      <w:numFmt w:val="bullet"/>
      <w:lvlText w:val="•"/>
      <w:lvlJc w:val="left"/>
    </w:lvl>
    <w:lvl w:ilvl="1" w:tplc="FFFFFFFF">
      <w:start w:val="1"/>
      <w:numFmt w:val="ideographDigital"/>
      <w:lvlText w:val="•"/>
      <w:lvlJc w:val="left"/>
    </w:lvl>
    <w:lvl w:ilvl="2" w:tplc="4AC28C66">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0091DFB"/>
    <w:multiLevelType w:val="hybridMultilevel"/>
    <w:tmpl w:val="E760E985"/>
    <w:lvl w:ilvl="0" w:tplc="FFFFFFFF">
      <w:start w:val="1"/>
      <w:numFmt w:val="bullet"/>
      <w:lvlText w:val="•"/>
      <w:lvlJc w:val="left"/>
    </w:lvl>
    <w:lvl w:ilvl="1" w:tplc="FFFFFFFF">
      <w:start w:val="1"/>
      <w:numFmt w:val="ideographDigital"/>
      <w:lvlText w:val="•"/>
      <w:lvlJc w:val="left"/>
    </w:lvl>
    <w:lvl w:ilvl="2" w:tplc="60932A66">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5CAE379"/>
    <w:multiLevelType w:val="hybridMultilevel"/>
    <w:tmpl w:val="75B496D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E930348"/>
    <w:multiLevelType w:val="hybridMultilevel"/>
    <w:tmpl w:val="25887DA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D2B781"/>
    <w:multiLevelType w:val="hybridMultilevel"/>
    <w:tmpl w:val="1AB3A14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3A16AE8"/>
    <w:multiLevelType w:val="multilevel"/>
    <w:tmpl w:val="347A9DE4"/>
    <w:lvl w:ilvl="0">
      <w:start w:val="1"/>
      <w:numFmt w:val="decimal"/>
      <w:lvlText w:val="%1"/>
      <w:lvlJc w:val="left"/>
      <w:pPr>
        <w:ind w:left="972" w:hanging="870"/>
      </w:pPr>
      <w:rPr>
        <w:rFonts w:hint="default"/>
        <w:lang w:val="en-US" w:eastAsia="en-US" w:bidi="ar-SA"/>
      </w:rPr>
    </w:lvl>
    <w:lvl w:ilvl="1">
      <w:start w:val="1"/>
      <w:numFmt w:val="decimal"/>
      <w:lvlText w:val="%1.%2"/>
      <w:lvlJc w:val="left"/>
      <w:pPr>
        <w:ind w:left="972" w:hanging="870"/>
      </w:pPr>
      <w:rPr>
        <w:rFonts w:ascii="Arial" w:eastAsia="Arial" w:hAnsi="Arial" w:cs="Arial" w:hint="default"/>
        <w:spacing w:val="-21"/>
        <w:w w:val="99"/>
        <w:sz w:val="24"/>
        <w:szCs w:val="24"/>
        <w:lang w:val="en-US" w:eastAsia="en-US" w:bidi="ar-SA"/>
      </w:rPr>
    </w:lvl>
    <w:lvl w:ilvl="2">
      <w:numFmt w:val="bullet"/>
      <w:lvlText w:val="•"/>
      <w:lvlJc w:val="left"/>
      <w:pPr>
        <w:ind w:left="2937" w:hanging="870"/>
      </w:pPr>
      <w:rPr>
        <w:rFonts w:hint="default"/>
        <w:lang w:val="en-US" w:eastAsia="en-US" w:bidi="ar-SA"/>
      </w:rPr>
    </w:lvl>
    <w:lvl w:ilvl="3">
      <w:numFmt w:val="bullet"/>
      <w:lvlText w:val="•"/>
      <w:lvlJc w:val="left"/>
      <w:pPr>
        <w:ind w:left="3915" w:hanging="870"/>
      </w:pPr>
      <w:rPr>
        <w:rFonts w:hint="default"/>
        <w:lang w:val="en-US" w:eastAsia="en-US" w:bidi="ar-SA"/>
      </w:rPr>
    </w:lvl>
    <w:lvl w:ilvl="4">
      <w:numFmt w:val="bullet"/>
      <w:lvlText w:val="•"/>
      <w:lvlJc w:val="left"/>
      <w:pPr>
        <w:ind w:left="4894" w:hanging="870"/>
      </w:pPr>
      <w:rPr>
        <w:rFonts w:hint="default"/>
        <w:lang w:val="en-US" w:eastAsia="en-US" w:bidi="ar-SA"/>
      </w:rPr>
    </w:lvl>
    <w:lvl w:ilvl="5">
      <w:numFmt w:val="bullet"/>
      <w:lvlText w:val="•"/>
      <w:lvlJc w:val="left"/>
      <w:pPr>
        <w:ind w:left="5873" w:hanging="870"/>
      </w:pPr>
      <w:rPr>
        <w:rFonts w:hint="default"/>
        <w:lang w:val="en-US" w:eastAsia="en-US" w:bidi="ar-SA"/>
      </w:rPr>
    </w:lvl>
    <w:lvl w:ilvl="6">
      <w:numFmt w:val="bullet"/>
      <w:lvlText w:val="•"/>
      <w:lvlJc w:val="left"/>
      <w:pPr>
        <w:ind w:left="6851" w:hanging="870"/>
      </w:pPr>
      <w:rPr>
        <w:rFonts w:hint="default"/>
        <w:lang w:val="en-US" w:eastAsia="en-US" w:bidi="ar-SA"/>
      </w:rPr>
    </w:lvl>
    <w:lvl w:ilvl="7">
      <w:numFmt w:val="bullet"/>
      <w:lvlText w:val="•"/>
      <w:lvlJc w:val="left"/>
      <w:pPr>
        <w:ind w:left="7830" w:hanging="870"/>
      </w:pPr>
      <w:rPr>
        <w:rFonts w:hint="default"/>
        <w:lang w:val="en-US" w:eastAsia="en-US" w:bidi="ar-SA"/>
      </w:rPr>
    </w:lvl>
    <w:lvl w:ilvl="8">
      <w:numFmt w:val="bullet"/>
      <w:lvlText w:val="•"/>
      <w:lvlJc w:val="left"/>
      <w:pPr>
        <w:ind w:left="8809" w:hanging="870"/>
      </w:pPr>
      <w:rPr>
        <w:rFonts w:hint="default"/>
        <w:lang w:val="en-US" w:eastAsia="en-US" w:bidi="ar-SA"/>
      </w:rPr>
    </w:lvl>
  </w:abstractNum>
  <w:abstractNum w:abstractNumId="6" w15:restartNumberingAfterBreak="0">
    <w:nsid w:val="0AEC3216"/>
    <w:multiLevelType w:val="hybridMultilevel"/>
    <w:tmpl w:val="81263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71690D"/>
    <w:multiLevelType w:val="hybridMultilevel"/>
    <w:tmpl w:val="C9346E78"/>
    <w:lvl w:ilvl="0" w:tplc="0809000D">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07F1300"/>
    <w:multiLevelType w:val="hybridMultilevel"/>
    <w:tmpl w:val="4C141D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2E16911"/>
    <w:multiLevelType w:val="multilevel"/>
    <w:tmpl w:val="DA489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4941D45"/>
    <w:multiLevelType w:val="multilevel"/>
    <w:tmpl w:val="38A8F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83EE1A2"/>
    <w:multiLevelType w:val="hybridMultilevel"/>
    <w:tmpl w:val="397B8D4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2E2458B7"/>
    <w:multiLevelType w:val="hybridMultilevel"/>
    <w:tmpl w:val="53BA5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EB4856"/>
    <w:multiLevelType w:val="multilevel"/>
    <w:tmpl w:val="206E9E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0054D62"/>
    <w:multiLevelType w:val="hybridMultilevel"/>
    <w:tmpl w:val="BFC0C9FC"/>
    <w:lvl w:ilvl="0" w:tplc="4AC28C66">
      <w:start w:val="1"/>
      <w:numFmt w:val="bullet"/>
      <w:lvlText w:val="•"/>
      <w:lvlJc w:val="left"/>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1243BF"/>
    <w:multiLevelType w:val="hybridMultilevel"/>
    <w:tmpl w:val="B184C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1256BEE"/>
    <w:multiLevelType w:val="hybridMultilevel"/>
    <w:tmpl w:val="8C8440EE"/>
    <w:lvl w:ilvl="0" w:tplc="0809000B">
      <w:start w:val="1"/>
      <w:numFmt w:val="bullet"/>
      <w:lvlText w:val=""/>
      <w:lvlJc w:val="left"/>
      <w:pPr>
        <w:ind w:left="1080" w:hanging="360"/>
      </w:pPr>
      <w:rPr>
        <w:rFonts w:ascii="Wingdings" w:hAnsi="Wingdings" w:hint="default"/>
      </w:rPr>
    </w:lvl>
    <w:lvl w:ilvl="1" w:tplc="503EB442">
      <w:start w:val="1"/>
      <w:numFmt w:val="bullet"/>
      <w:lvlText w:val="×"/>
      <w:lvlJc w:val="left"/>
      <w:pPr>
        <w:ind w:left="1800" w:hanging="360"/>
      </w:pPr>
      <w:rPr>
        <w:rFonts w:ascii="Arial" w:hAnsi="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5050E5C"/>
    <w:multiLevelType w:val="hybridMultilevel"/>
    <w:tmpl w:val="FBD6D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395C77"/>
    <w:multiLevelType w:val="hybridMultilevel"/>
    <w:tmpl w:val="21368B68"/>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19" w15:restartNumberingAfterBreak="0">
    <w:nsid w:val="4ACB1256"/>
    <w:multiLevelType w:val="hybridMultilevel"/>
    <w:tmpl w:val="2F4E1A4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0" w15:restartNumberingAfterBreak="0">
    <w:nsid w:val="51794F55"/>
    <w:multiLevelType w:val="multilevel"/>
    <w:tmpl w:val="866A0F2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75B11CC"/>
    <w:multiLevelType w:val="hybridMultilevel"/>
    <w:tmpl w:val="C8E4694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61E85071"/>
    <w:multiLevelType w:val="hybridMultilevel"/>
    <w:tmpl w:val="753CE4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2DB4696"/>
    <w:multiLevelType w:val="hybridMultilevel"/>
    <w:tmpl w:val="8AFED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214321"/>
    <w:multiLevelType w:val="hybridMultilevel"/>
    <w:tmpl w:val="05921C3E"/>
    <w:lvl w:ilvl="0" w:tplc="0809000D">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38128A2"/>
    <w:multiLevelType w:val="multilevel"/>
    <w:tmpl w:val="206E9E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7D05CC3"/>
    <w:multiLevelType w:val="hybridMultilevel"/>
    <w:tmpl w:val="EC3EAC24"/>
    <w:lvl w:ilvl="0" w:tplc="4AC28C66">
      <w:start w:val="1"/>
      <w:numFmt w:val="bullet"/>
      <w:lvlText w:val="•"/>
      <w:lvlJc w:val="left"/>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F85AB4"/>
    <w:multiLevelType w:val="hybridMultilevel"/>
    <w:tmpl w:val="E9249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3007E7"/>
    <w:multiLevelType w:val="hybridMultilevel"/>
    <w:tmpl w:val="C6D8C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5FA3938"/>
    <w:multiLevelType w:val="hybridMultilevel"/>
    <w:tmpl w:val="D2A48790"/>
    <w:lvl w:ilvl="0" w:tplc="0809000B">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11"/>
  </w:num>
  <w:num w:numId="3">
    <w:abstractNumId w:val="0"/>
  </w:num>
  <w:num w:numId="4">
    <w:abstractNumId w:val="26"/>
  </w:num>
  <w:num w:numId="5">
    <w:abstractNumId w:val="14"/>
  </w:num>
  <w:num w:numId="6">
    <w:abstractNumId w:val="4"/>
  </w:num>
  <w:num w:numId="7">
    <w:abstractNumId w:val="19"/>
  </w:num>
  <w:num w:numId="8">
    <w:abstractNumId w:val="17"/>
  </w:num>
  <w:num w:numId="9">
    <w:abstractNumId w:val="6"/>
  </w:num>
  <w:num w:numId="10">
    <w:abstractNumId w:val="6"/>
  </w:num>
  <w:num w:numId="11">
    <w:abstractNumId w:val="8"/>
  </w:num>
  <w:num w:numId="12">
    <w:abstractNumId w:val="21"/>
  </w:num>
  <w:num w:numId="13">
    <w:abstractNumId w:val="28"/>
  </w:num>
  <w:num w:numId="14">
    <w:abstractNumId w:val="15"/>
  </w:num>
  <w:num w:numId="15">
    <w:abstractNumId w:val="22"/>
  </w:num>
  <w:num w:numId="16">
    <w:abstractNumId w:val="25"/>
  </w:num>
  <w:num w:numId="17">
    <w:abstractNumId w:val="13"/>
  </w:num>
  <w:num w:numId="18">
    <w:abstractNumId w:val="10"/>
  </w:num>
  <w:num w:numId="19">
    <w:abstractNumId w:val="20"/>
  </w:num>
  <w:num w:numId="20">
    <w:abstractNumId w:val="16"/>
  </w:num>
  <w:num w:numId="21">
    <w:abstractNumId w:val="24"/>
  </w:num>
  <w:num w:numId="22">
    <w:abstractNumId w:val="7"/>
  </w:num>
  <w:num w:numId="23">
    <w:abstractNumId w:val="29"/>
  </w:num>
  <w:num w:numId="24">
    <w:abstractNumId w:val="9"/>
  </w:num>
  <w:num w:numId="25">
    <w:abstractNumId w:val="5"/>
  </w:num>
  <w:num w:numId="26">
    <w:abstractNumId w:val="23"/>
  </w:num>
  <w:num w:numId="27">
    <w:abstractNumId w:val="2"/>
  </w:num>
  <w:num w:numId="28">
    <w:abstractNumId w:val="3"/>
  </w:num>
  <w:num w:numId="29">
    <w:abstractNumId w:val="18"/>
  </w:num>
  <w:num w:numId="30">
    <w:abstractNumId w:val="27"/>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6F76"/>
    <w:rsid w:val="00007B53"/>
    <w:rsid w:val="00017064"/>
    <w:rsid w:val="00020B84"/>
    <w:rsid w:val="00032D8E"/>
    <w:rsid w:val="00037C82"/>
    <w:rsid w:val="00046020"/>
    <w:rsid w:val="0005364F"/>
    <w:rsid w:val="000619CF"/>
    <w:rsid w:val="00082298"/>
    <w:rsid w:val="00096885"/>
    <w:rsid w:val="000A3531"/>
    <w:rsid w:val="000A38A8"/>
    <w:rsid w:val="000A3BC2"/>
    <w:rsid w:val="000C56D9"/>
    <w:rsid w:val="000C6184"/>
    <w:rsid w:val="000F3876"/>
    <w:rsid w:val="00110F52"/>
    <w:rsid w:val="00111A3E"/>
    <w:rsid w:val="001122FD"/>
    <w:rsid w:val="0011329B"/>
    <w:rsid w:val="0012322C"/>
    <w:rsid w:val="00152D1C"/>
    <w:rsid w:val="0015748F"/>
    <w:rsid w:val="00176BAA"/>
    <w:rsid w:val="001772CA"/>
    <w:rsid w:val="0018682F"/>
    <w:rsid w:val="001A411E"/>
    <w:rsid w:val="001A50AE"/>
    <w:rsid w:val="001C351D"/>
    <w:rsid w:val="001C3D01"/>
    <w:rsid w:val="001C4DA1"/>
    <w:rsid w:val="001D4FFA"/>
    <w:rsid w:val="001E329F"/>
    <w:rsid w:val="002017AE"/>
    <w:rsid w:val="00201EAE"/>
    <w:rsid w:val="0021287F"/>
    <w:rsid w:val="002134B2"/>
    <w:rsid w:val="002162CC"/>
    <w:rsid w:val="0021702E"/>
    <w:rsid w:val="00217E02"/>
    <w:rsid w:val="00243C15"/>
    <w:rsid w:val="0026772A"/>
    <w:rsid w:val="00270C8A"/>
    <w:rsid w:val="00280F21"/>
    <w:rsid w:val="002A35CF"/>
    <w:rsid w:val="002A5DCE"/>
    <w:rsid w:val="002B1039"/>
    <w:rsid w:val="002B602C"/>
    <w:rsid w:val="002E54F6"/>
    <w:rsid w:val="002F7D10"/>
    <w:rsid w:val="003021AB"/>
    <w:rsid w:val="003037F2"/>
    <w:rsid w:val="003268E1"/>
    <w:rsid w:val="003372C3"/>
    <w:rsid w:val="00340E16"/>
    <w:rsid w:val="00343F39"/>
    <w:rsid w:val="00344556"/>
    <w:rsid w:val="0035652D"/>
    <w:rsid w:val="00371F92"/>
    <w:rsid w:val="00375B8A"/>
    <w:rsid w:val="003776DB"/>
    <w:rsid w:val="003834FC"/>
    <w:rsid w:val="00397290"/>
    <w:rsid w:val="003A6B5D"/>
    <w:rsid w:val="003A7397"/>
    <w:rsid w:val="003E00BF"/>
    <w:rsid w:val="003F3DA6"/>
    <w:rsid w:val="003F464D"/>
    <w:rsid w:val="003F4BF0"/>
    <w:rsid w:val="0040548F"/>
    <w:rsid w:val="00406331"/>
    <w:rsid w:val="00422341"/>
    <w:rsid w:val="0042723F"/>
    <w:rsid w:val="004345FF"/>
    <w:rsid w:val="00446E01"/>
    <w:rsid w:val="00453660"/>
    <w:rsid w:val="00457547"/>
    <w:rsid w:val="00460A19"/>
    <w:rsid w:val="0046625D"/>
    <w:rsid w:val="00476872"/>
    <w:rsid w:val="00491BED"/>
    <w:rsid w:val="004A6126"/>
    <w:rsid w:val="004A79DB"/>
    <w:rsid w:val="004C1487"/>
    <w:rsid w:val="004C30A7"/>
    <w:rsid w:val="004D4147"/>
    <w:rsid w:val="004F686A"/>
    <w:rsid w:val="00503FFA"/>
    <w:rsid w:val="00504958"/>
    <w:rsid w:val="00510A19"/>
    <w:rsid w:val="00526E6C"/>
    <w:rsid w:val="005628B0"/>
    <w:rsid w:val="0056615B"/>
    <w:rsid w:val="0056785B"/>
    <w:rsid w:val="00571235"/>
    <w:rsid w:val="00584257"/>
    <w:rsid w:val="005A3871"/>
    <w:rsid w:val="005C4446"/>
    <w:rsid w:val="005D5332"/>
    <w:rsid w:val="005E26C6"/>
    <w:rsid w:val="005E530D"/>
    <w:rsid w:val="00627BA3"/>
    <w:rsid w:val="00675248"/>
    <w:rsid w:val="0069315E"/>
    <w:rsid w:val="006C2A01"/>
    <w:rsid w:val="006F1657"/>
    <w:rsid w:val="00705D92"/>
    <w:rsid w:val="007112B0"/>
    <w:rsid w:val="00716B4B"/>
    <w:rsid w:val="00726F76"/>
    <w:rsid w:val="00731D06"/>
    <w:rsid w:val="00736F16"/>
    <w:rsid w:val="00737CB6"/>
    <w:rsid w:val="00747AC8"/>
    <w:rsid w:val="007504C7"/>
    <w:rsid w:val="0076510D"/>
    <w:rsid w:val="007868D2"/>
    <w:rsid w:val="007904AB"/>
    <w:rsid w:val="007933ED"/>
    <w:rsid w:val="007B1F90"/>
    <w:rsid w:val="007C4F53"/>
    <w:rsid w:val="007F1806"/>
    <w:rsid w:val="007F7D2F"/>
    <w:rsid w:val="008140D1"/>
    <w:rsid w:val="00867F49"/>
    <w:rsid w:val="00876FB9"/>
    <w:rsid w:val="00895138"/>
    <w:rsid w:val="008A1814"/>
    <w:rsid w:val="008A3643"/>
    <w:rsid w:val="008C33BE"/>
    <w:rsid w:val="00907219"/>
    <w:rsid w:val="0095125F"/>
    <w:rsid w:val="009534B4"/>
    <w:rsid w:val="0096059E"/>
    <w:rsid w:val="0096699C"/>
    <w:rsid w:val="00970E8B"/>
    <w:rsid w:val="00995684"/>
    <w:rsid w:val="009B6415"/>
    <w:rsid w:val="009D2CCC"/>
    <w:rsid w:val="00A033CE"/>
    <w:rsid w:val="00A213F9"/>
    <w:rsid w:val="00A37939"/>
    <w:rsid w:val="00A46926"/>
    <w:rsid w:val="00A72954"/>
    <w:rsid w:val="00A7667F"/>
    <w:rsid w:val="00AB1717"/>
    <w:rsid w:val="00AD2395"/>
    <w:rsid w:val="00AE31C2"/>
    <w:rsid w:val="00AF70C7"/>
    <w:rsid w:val="00B03278"/>
    <w:rsid w:val="00B1256D"/>
    <w:rsid w:val="00B27CD2"/>
    <w:rsid w:val="00B32DD9"/>
    <w:rsid w:val="00B404EC"/>
    <w:rsid w:val="00B52AF2"/>
    <w:rsid w:val="00B62876"/>
    <w:rsid w:val="00B6727F"/>
    <w:rsid w:val="00B922E1"/>
    <w:rsid w:val="00B95154"/>
    <w:rsid w:val="00BA115A"/>
    <w:rsid w:val="00BA25D2"/>
    <w:rsid w:val="00BD1271"/>
    <w:rsid w:val="00BE0E67"/>
    <w:rsid w:val="00BE1B51"/>
    <w:rsid w:val="00BE21B8"/>
    <w:rsid w:val="00BF308A"/>
    <w:rsid w:val="00C02F8F"/>
    <w:rsid w:val="00C3644F"/>
    <w:rsid w:val="00C4092B"/>
    <w:rsid w:val="00C45813"/>
    <w:rsid w:val="00C54EFA"/>
    <w:rsid w:val="00C551D2"/>
    <w:rsid w:val="00C70C49"/>
    <w:rsid w:val="00C71235"/>
    <w:rsid w:val="00C74207"/>
    <w:rsid w:val="00C77FD4"/>
    <w:rsid w:val="00CA2A62"/>
    <w:rsid w:val="00CB05C5"/>
    <w:rsid w:val="00CB5851"/>
    <w:rsid w:val="00CB6D21"/>
    <w:rsid w:val="00CC4B8D"/>
    <w:rsid w:val="00CE3F7A"/>
    <w:rsid w:val="00CE44F9"/>
    <w:rsid w:val="00CF793C"/>
    <w:rsid w:val="00CF7CA8"/>
    <w:rsid w:val="00D2464A"/>
    <w:rsid w:val="00D34277"/>
    <w:rsid w:val="00D50C08"/>
    <w:rsid w:val="00D872F1"/>
    <w:rsid w:val="00DA05D9"/>
    <w:rsid w:val="00DA7BA4"/>
    <w:rsid w:val="00DC5747"/>
    <w:rsid w:val="00DD1C00"/>
    <w:rsid w:val="00DE3FA4"/>
    <w:rsid w:val="00DE6404"/>
    <w:rsid w:val="00DF1875"/>
    <w:rsid w:val="00DF5BA0"/>
    <w:rsid w:val="00E043FC"/>
    <w:rsid w:val="00E044B3"/>
    <w:rsid w:val="00E17955"/>
    <w:rsid w:val="00E31A54"/>
    <w:rsid w:val="00E44513"/>
    <w:rsid w:val="00E47828"/>
    <w:rsid w:val="00E53B2D"/>
    <w:rsid w:val="00E71914"/>
    <w:rsid w:val="00E85C66"/>
    <w:rsid w:val="00EA3DF0"/>
    <w:rsid w:val="00EB2E35"/>
    <w:rsid w:val="00EB4B85"/>
    <w:rsid w:val="00EC439A"/>
    <w:rsid w:val="00EC7D17"/>
    <w:rsid w:val="00F152F9"/>
    <w:rsid w:val="00F4349A"/>
    <w:rsid w:val="00F437FE"/>
    <w:rsid w:val="00F549DC"/>
    <w:rsid w:val="00F654A7"/>
    <w:rsid w:val="00F77437"/>
    <w:rsid w:val="00F83BD7"/>
    <w:rsid w:val="00FB2DDB"/>
    <w:rsid w:val="00FE4322"/>
    <w:rsid w:val="00FE5D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6A23697"/>
  <w15:docId w15:val="{30D1FECD-53C5-4202-8047-F9AA8A49C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41">
    <w:name w:val="CM41"/>
    <w:basedOn w:val="Normal"/>
    <w:next w:val="Normal"/>
    <w:uiPriority w:val="99"/>
    <w:rsid w:val="00726F76"/>
    <w:pPr>
      <w:autoSpaceDE w:val="0"/>
      <w:autoSpaceDN w:val="0"/>
      <w:adjustRightInd w:val="0"/>
      <w:spacing w:after="0" w:line="240" w:lineRule="auto"/>
    </w:pPr>
    <w:rPr>
      <w:rFonts w:ascii="KTMTKT+HelveticaNeue" w:hAnsi="KTMTKT+HelveticaNeue"/>
      <w:sz w:val="24"/>
      <w:szCs w:val="24"/>
    </w:rPr>
  </w:style>
  <w:style w:type="paragraph" w:customStyle="1" w:styleId="Default">
    <w:name w:val="Default"/>
    <w:rsid w:val="00726F76"/>
    <w:pPr>
      <w:autoSpaceDE w:val="0"/>
      <w:autoSpaceDN w:val="0"/>
      <w:adjustRightInd w:val="0"/>
      <w:spacing w:after="0" w:line="240" w:lineRule="auto"/>
    </w:pPr>
    <w:rPr>
      <w:rFonts w:ascii="KTMTKT+HelveticaNeue" w:hAnsi="KTMTKT+HelveticaNeue" w:cs="KTMTKT+HelveticaNeue"/>
      <w:color w:val="000000"/>
      <w:sz w:val="24"/>
      <w:szCs w:val="24"/>
    </w:rPr>
  </w:style>
  <w:style w:type="paragraph" w:customStyle="1" w:styleId="CM50">
    <w:name w:val="CM50"/>
    <w:basedOn w:val="Default"/>
    <w:next w:val="Default"/>
    <w:uiPriority w:val="99"/>
    <w:rsid w:val="003372C3"/>
    <w:rPr>
      <w:rFonts w:cstheme="minorBidi"/>
      <w:color w:val="auto"/>
    </w:rPr>
  </w:style>
  <w:style w:type="paragraph" w:styleId="ListParagraph">
    <w:name w:val="List Paragraph"/>
    <w:basedOn w:val="Normal"/>
    <w:uiPriority w:val="34"/>
    <w:qFormat/>
    <w:rsid w:val="005628B0"/>
    <w:pPr>
      <w:ind w:left="720"/>
      <w:contextualSpacing/>
    </w:pPr>
  </w:style>
  <w:style w:type="paragraph" w:customStyle="1" w:styleId="CM2">
    <w:name w:val="CM2"/>
    <w:basedOn w:val="Default"/>
    <w:next w:val="Default"/>
    <w:uiPriority w:val="99"/>
    <w:rsid w:val="005628B0"/>
    <w:pPr>
      <w:spacing w:line="256" w:lineRule="atLeast"/>
    </w:pPr>
    <w:rPr>
      <w:rFonts w:cstheme="minorBidi"/>
      <w:color w:val="auto"/>
    </w:rPr>
  </w:style>
  <w:style w:type="paragraph" w:customStyle="1" w:styleId="CM24">
    <w:name w:val="CM24"/>
    <w:basedOn w:val="Default"/>
    <w:next w:val="Default"/>
    <w:uiPriority w:val="99"/>
    <w:rsid w:val="005628B0"/>
    <w:pPr>
      <w:spacing w:line="260" w:lineRule="atLeast"/>
    </w:pPr>
    <w:rPr>
      <w:rFonts w:cstheme="minorBidi"/>
      <w:color w:val="auto"/>
    </w:rPr>
  </w:style>
  <w:style w:type="paragraph" w:customStyle="1" w:styleId="CM48">
    <w:name w:val="CM48"/>
    <w:basedOn w:val="Default"/>
    <w:next w:val="Default"/>
    <w:uiPriority w:val="99"/>
    <w:rsid w:val="005628B0"/>
    <w:rPr>
      <w:rFonts w:cstheme="minorBidi"/>
      <w:color w:val="auto"/>
    </w:rPr>
  </w:style>
  <w:style w:type="paragraph" w:customStyle="1" w:styleId="CM57">
    <w:name w:val="CM57"/>
    <w:basedOn w:val="Default"/>
    <w:next w:val="Default"/>
    <w:uiPriority w:val="99"/>
    <w:rsid w:val="005628B0"/>
    <w:rPr>
      <w:rFonts w:ascii="USASOF+HelveticaNeue-Bold" w:hAnsi="USASOF+HelveticaNeue-Bold" w:cstheme="minorBidi"/>
      <w:color w:val="auto"/>
    </w:rPr>
  </w:style>
  <w:style w:type="paragraph" w:customStyle="1" w:styleId="CM26">
    <w:name w:val="CM26"/>
    <w:basedOn w:val="Default"/>
    <w:next w:val="Default"/>
    <w:uiPriority w:val="99"/>
    <w:rsid w:val="00DD1C00"/>
    <w:rPr>
      <w:rFonts w:cstheme="minorBidi"/>
      <w:color w:val="auto"/>
    </w:rPr>
  </w:style>
  <w:style w:type="paragraph" w:customStyle="1" w:styleId="CM49">
    <w:name w:val="CM49"/>
    <w:basedOn w:val="Default"/>
    <w:next w:val="Default"/>
    <w:uiPriority w:val="99"/>
    <w:rsid w:val="00DD1C00"/>
    <w:rPr>
      <w:rFonts w:cstheme="minorBidi"/>
      <w:color w:val="auto"/>
    </w:rPr>
  </w:style>
  <w:style w:type="paragraph" w:customStyle="1" w:styleId="CM47">
    <w:name w:val="CM47"/>
    <w:basedOn w:val="Default"/>
    <w:next w:val="Default"/>
    <w:uiPriority w:val="99"/>
    <w:rsid w:val="00DD1C00"/>
    <w:rPr>
      <w:rFonts w:cstheme="minorBidi"/>
      <w:color w:val="auto"/>
    </w:rPr>
  </w:style>
  <w:style w:type="table" w:styleId="TableGrid">
    <w:name w:val="Table Grid"/>
    <w:basedOn w:val="TableNormal"/>
    <w:uiPriority w:val="59"/>
    <w:rsid w:val="00EB4B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A3B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3BC2"/>
    <w:rPr>
      <w:rFonts w:ascii="Tahoma" w:hAnsi="Tahoma" w:cs="Tahoma"/>
      <w:sz w:val="16"/>
      <w:szCs w:val="16"/>
    </w:rPr>
  </w:style>
  <w:style w:type="character" w:styleId="Hyperlink">
    <w:name w:val="Hyperlink"/>
    <w:basedOn w:val="DefaultParagraphFont"/>
    <w:uiPriority w:val="99"/>
    <w:unhideWhenUsed/>
    <w:rsid w:val="00E71914"/>
    <w:rPr>
      <w:color w:val="0000FF" w:themeColor="hyperlink"/>
      <w:u w:val="single"/>
    </w:rPr>
  </w:style>
  <w:style w:type="paragraph" w:styleId="NormalWeb">
    <w:name w:val="Normal (Web)"/>
    <w:basedOn w:val="Normal"/>
    <w:uiPriority w:val="99"/>
    <w:unhideWhenUsed/>
    <w:rsid w:val="001C351D"/>
    <w:pPr>
      <w:spacing w:after="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F774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7437"/>
  </w:style>
  <w:style w:type="paragraph" w:styleId="Footer">
    <w:name w:val="footer"/>
    <w:basedOn w:val="Normal"/>
    <w:link w:val="FooterChar"/>
    <w:uiPriority w:val="99"/>
    <w:unhideWhenUsed/>
    <w:rsid w:val="00F774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7437"/>
  </w:style>
  <w:style w:type="character" w:styleId="FollowedHyperlink">
    <w:name w:val="FollowedHyperlink"/>
    <w:basedOn w:val="DefaultParagraphFont"/>
    <w:uiPriority w:val="99"/>
    <w:semiHidden/>
    <w:unhideWhenUsed/>
    <w:rsid w:val="007B1F90"/>
    <w:rPr>
      <w:color w:val="800080" w:themeColor="followedHyperlink"/>
      <w:u w:val="single"/>
    </w:rPr>
  </w:style>
  <w:style w:type="character" w:styleId="Strong">
    <w:name w:val="Strong"/>
    <w:basedOn w:val="DefaultParagraphFont"/>
    <w:uiPriority w:val="22"/>
    <w:qFormat/>
    <w:rsid w:val="000F3876"/>
    <w:rPr>
      <w:b/>
      <w:bCs/>
    </w:rPr>
  </w:style>
  <w:style w:type="character" w:styleId="CommentReference">
    <w:name w:val="annotation reference"/>
    <w:basedOn w:val="DefaultParagraphFont"/>
    <w:uiPriority w:val="99"/>
    <w:semiHidden/>
    <w:unhideWhenUsed/>
    <w:rsid w:val="00DA05D9"/>
    <w:rPr>
      <w:sz w:val="16"/>
      <w:szCs w:val="16"/>
    </w:rPr>
  </w:style>
  <w:style w:type="paragraph" w:styleId="CommentText">
    <w:name w:val="annotation text"/>
    <w:basedOn w:val="Normal"/>
    <w:link w:val="CommentTextChar"/>
    <w:uiPriority w:val="99"/>
    <w:semiHidden/>
    <w:unhideWhenUsed/>
    <w:rsid w:val="00DA05D9"/>
    <w:pPr>
      <w:spacing w:line="240" w:lineRule="auto"/>
    </w:pPr>
    <w:rPr>
      <w:sz w:val="20"/>
      <w:szCs w:val="20"/>
    </w:rPr>
  </w:style>
  <w:style w:type="character" w:customStyle="1" w:styleId="CommentTextChar">
    <w:name w:val="Comment Text Char"/>
    <w:basedOn w:val="DefaultParagraphFont"/>
    <w:link w:val="CommentText"/>
    <w:uiPriority w:val="99"/>
    <w:semiHidden/>
    <w:rsid w:val="00DA05D9"/>
    <w:rPr>
      <w:sz w:val="20"/>
      <w:szCs w:val="20"/>
    </w:rPr>
  </w:style>
  <w:style w:type="paragraph" w:styleId="CommentSubject">
    <w:name w:val="annotation subject"/>
    <w:basedOn w:val="CommentText"/>
    <w:next w:val="CommentText"/>
    <w:link w:val="CommentSubjectChar"/>
    <w:uiPriority w:val="99"/>
    <w:semiHidden/>
    <w:unhideWhenUsed/>
    <w:rsid w:val="00DA05D9"/>
    <w:rPr>
      <w:b/>
      <w:bCs/>
    </w:rPr>
  </w:style>
  <w:style w:type="character" w:customStyle="1" w:styleId="CommentSubjectChar">
    <w:name w:val="Comment Subject Char"/>
    <w:basedOn w:val="CommentTextChar"/>
    <w:link w:val="CommentSubject"/>
    <w:uiPriority w:val="99"/>
    <w:semiHidden/>
    <w:rsid w:val="00DA05D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522032">
      <w:bodyDiv w:val="1"/>
      <w:marLeft w:val="0"/>
      <w:marRight w:val="0"/>
      <w:marTop w:val="0"/>
      <w:marBottom w:val="0"/>
      <w:divBdr>
        <w:top w:val="none" w:sz="0" w:space="0" w:color="auto"/>
        <w:left w:val="none" w:sz="0" w:space="0" w:color="auto"/>
        <w:bottom w:val="none" w:sz="0" w:space="0" w:color="auto"/>
        <w:right w:val="none" w:sz="0" w:space="0" w:color="auto"/>
      </w:divBdr>
      <w:divsChild>
        <w:div w:id="200940201">
          <w:marLeft w:val="0"/>
          <w:marRight w:val="0"/>
          <w:marTop w:val="0"/>
          <w:marBottom w:val="0"/>
          <w:divBdr>
            <w:top w:val="none" w:sz="0" w:space="0" w:color="auto"/>
            <w:left w:val="none" w:sz="0" w:space="0" w:color="auto"/>
            <w:bottom w:val="none" w:sz="0" w:space="0" w:color="auto"/>
            <w:right w:val="none" w:sz="0" w:space="0" w:color="auto"/>
          </w:divBdr>
          <w:divsChild>
            <w:div w:id="84832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784131">
      <w:bodyDiv w:val="1"/>
      <w:marLeft w:val="0"/>
      <w:marRight w:val="0"/>
      <w:marTop w:val="0"/>
      <w:marBottom w:val="0"/>
      <w:divBdr>
        <w:top w:val="none" w:sz="0" w:space="0" w:color="auto"/>
        <w:left w:val="none" w:sz="0" w:space="0" w:color="auto"/>
        <w:bottom w:val="none" w:sz="0" w:space="0" w:color="auto"/>
        <w:right w:val="none" w:sz="0" w:space="0" w:color="auto"/>
      </w:divBdr>
      <w:divsChild>
        <w:div w:id="1279263268">
          <w:marLeft w:val="0"/>
          <w:marRight w:val="0"/>
          <w:marTop w:val="0"/>
          <w:marBottom w:val="0"/>
          <w:divBdr>
            <w:top w:val="none" w:sz="0" w:space="0" w:color="auto"/>
            <w:left w:val="none" w:sz="0" w:space="0" w:color="auto"/>
            <w:bottom w:val="none" w:sz="0" w:space="0" w:color="auto"/>
            <w:right w:val="none" w:sz="0" w:space="0" w:color="auto"/>
          </w:divBdr>
        </w:div>
      </w:divsChild>
    </w:div>
    <w:div w:id="661979177">
      <w:bodyDiv w:val="1"/>
      <w:marLeft w:val="0"/>
      <w:marRight w:val="0"/>
      <w:marTop w:val="0"/>
      <w:marBottom w:val="0"/>
      <w:divBdr>
        <w:top w:val="none" w:sz="0" w:space="0" w:color="auto"/>
        <w:left w:val="none" w:sz="0" w:space="0" w:color="auto"/>
        <w:bottom w:val="none" w:sz="0" w:space="0" w:color="auto"/>
        <w:right w:val="none" w:sz="0" w:space="0" w:color="auto"/>
      </w:divBdr>
    </w:div>
    <w:div w:id="666858842">
      <w:bodyDiv w:val="1"/>
      <w:marLeft w:val="0"/>
      <w:marRight w:val="0"/>
      <w:marTop w:val="0"/>
      <w:marBottom w:val="0"/>
      <w:divBdr>
        <w:top w:val="none" w:sz="0" w:space="0" w:color="auto"/>
        <w:left w:val="none" w:sz="0" w:space="0" w:color="auto"/>
        <w:bottom w:val="none" w:sz="0" w:space="0" w:color="auto"/>
        <w:right w:val="none" w:sz="0" w:space="0" w:color="auto"/>
      </w:divBdr>
    </w:div>
    <w:div w:id="668823986">
      <w:bodyDiv w:val="1"/>
      <w:marLeft w:val="0"/>
      <w:marRight w:val="0"/>
      <w:marTop w:val="0"/>
      <w:marBottom w:val="0"/>
      <w:divBdr>
        <w:top w:val="none" w:sz="0" w:space="0" w:color="auto"/>
        <w:left w:val="none" w:sz="0" w:space="0" w:color="auto"/>
        <w:bottom w:val="none" w:sz="0" w:space="0" w:color="auto"/>
        <w:right w:val="none" w:sz="0" w:space="0" w:color="auto"/>
      </w:divBdr>
    </w:div>
    <w:div w:id="837574065">
      <w:bodyDiv w:val="1"/>
      <w:marLeft w:val="0"/>
      <w:marRight w:val="0"/>
      <w:marTop w:val="0"/>
      <w:marBottom w:val="0"/>
      <w:divBdr>
        <w:top w:val="none" w:sz="0" w:space="0" w:color="auto"/>
        <w:left w:val="none" w:sz="0" w:space="0" w:color="auto"/>
        <w:bottom w:val="none" w:sz="0" w:space="0" w:color="auto"/>
        <w:right w:val="none" w:sz="0" w:space="0" w:color="auto"/>
      </w:divBdr>
      <w:divsChild>
        <w:div w:id="1388987528">
          <w:marLeft w:val="0"/>
          <w:marRight w:val="0"/>
          <w:marTop w:val="0"/>
          <w:marBottom w:val="0"/>
          <w:divBdr>
            <w:top w:val="none" w:sz="0" w:space="0" w:color="auto"/>
            <w:left w:val="none" w:sz="0" w:space="0" w:color="auto"/>
            <w:bottom w:val="none" w:sz="0" w:space="0" w:color="auto"/>
            <w:right w:val="none" w:sz="0" w:space="0" w:color="auto"/>
          </w:divBdr>
          <w:divsChild>
            <w:div w:id="64979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511839">
      <w:bodyDiv w:val="1"/>
      <w:marLeft w:val="0"/>
      <w:marRight w:val="0"/>
      <w:marTop w:val="0"/>
      <w:marBottom w:val="0"/>
      <w:divBdr>
        <w:top w:val="none" w:sz="0" w:space="0" w:color="auto"/>
        <w:left w:val="none" w:sz="0" w:space="0" w:color="auto"/>
        <w:bottom w:val="none" w:sz="0" w:space="0" w:color="auto"/>
        <w:right w:val="none" w:sz="0" w:space="0" w:color="auto"/>
      </w:divBdr>
      <w:divsChild>
        <w:div w:id="1989556973">
          <w:marLeft w:val="0"/>
          <w:marRight w:val="0"/>
          <w:marTop w:val="0"/>
          <w:marBottom w:val="0"/>
          <w:divBdr>
            <w:top w:val="none" w:sz="0" w:space="0" w:color="auto"/>
            <w:left w:val="none" w:sz="0" w:space="0" w:color="auto"/>
            <w:bottom w:val="none" w:sz="0" w:space="0" w:color="auto"/>
            <w:right w:val="none" w:sz="0" w:space="0" w:color="auto"/>
          </w:divBdr>
        </w:div>
      </w:divsChild>
    </w:div>
    <w:div w:id="1016419316">
      <w:bodyDiv w:val="1"/>
      <w:marLeft w:val="0"/>
      <w:marRight w:val="0"/>
      <w:marTop w:val="0"/>
      <w:marBottom w:val="0"/>
      <w:divBdr>
        <w:top w:val="none" w:sz="0" w:space="0" w:color="auto"/>
        <w:left w:val="none" w:sz="0" w:space="0" w:color="auto"/>
        <w:bottom w:val="none" w:sz="0" w:space="0" w:color="auto"/>
        <w:right w:val="none" w:sz="0" w:space="0" w:color="auto"/>
      </w:divBdr>
    </w:div>
    <w:div w:id="1109591601">
      <w:bodyDiv w:val="1"/>
      <w:marLeft w:val="0"/>
      <w:marRight w:val="0"/>
      <w:marTop w:val="0"/>
      <w:marBottom w:val="0"/>
      <w:divBdr>
        <w:top w:val="none" w:sz="0" w:space="0" w:color="auto"/>
        <w:left w:val="none" w:sz="0" w:space="0" w:color="auto"/>
        <w:bottom w:val="none" w:sz="0" w:space="0" w:color="auto"/>
        <w:right w:val="none" w:sz="0" w:space="0" w:color="auto"/>
      </w:divBdr>
    </w:div>
    <w:div w:id="1186865524">
      <w:bodyDiv w:val="1"/>
      <w:marLeft w:val="0"/>
      <w:marRight w:val="0"/>
      <w:marTop w:val="0"/>
      <w:marBottom w:val="0"/>
      <w:divBdr>
        <w:top w:val="none" w:sz="0" w:space="0" w:color="auto"/>
        <w:left w:val="none" w:sz="0" w:space="0" w:color="auto"/>
        <w:bottom w:val="none" w:sz="0" w:space="0" w:color="auto"/>
        <w:right w:val="none" w:sz="0" w:space="0" w:color="auto"/>
      </w:divBdr>
    </w:div>
    <w:div w:id="1297448171">
      <w:bodyDiv w:val="1"/>
      <w:marLeft w:val="0"/>
      <w:marRight w:val="0"/>
      <w:marTop w:val="0"/>
      <w:marBottom w:val="0"/>
      <w:divBdr>
        <w:top w:val="none" w:sz="0" w:space="0" w:color="auto"/>
        <w:left w:val="none" w:sz="0" w:space="0" w:color="auto"/>
        <w:bottom w:val="none" w:sz="0" w:space="0" w:color="auto"/>
        <w:right w:val="none" w:sz="0" w:space="0" w:color="auto"/>
      </w:divBdr>
    </w:div>
    <w:div w:id="1495295849">
      <w:bodyDiv w:val="1"/>
      <w:marLeft w:val="0"/>
      <w:marRight w:val="0"/>
      <w:marTop w:val="0"/>
      <w:marBottom w:val="0"/>
      <w:divBdr>
        <w:top w:val="none" w:sz="0" w:space="0" w:color="auto"/>
        <w:left w:val="none" w:sz="0" w:space="0" w:color="auto"/>
        <w:bottom w:val="none" w:sz="0" w:space="0" w:color="auto"/>
        <w:right w:val="none" w:sz="0" w:space="0" w:color="auto"/>
      </w:divBdr>
    </w:div>
    <w:div w:id="1509248453">
      <w:bodyDiv w:val="1"/>
      <w:marLeft w:val="0"/>
      <w:marRight w:val="0"/>
      <w:marTop w:val="0"/>
      <w:marBottom w:val="0"/>
      <w:divBdr>
        <w:top w:val="none" w:sz="0" w:space="0" w:color="auto"/>
        <w:left w:val="none" w:sz="0" w:space="0" w:color="auto"/>
        <w:bottom w:val="none" w:sz="0" w:space="0" w:color="auto"/>
        <w:right w:val="none" w:sz="0" w:space="0" w:color="auto"/>
      </w:divBdr>
      <w:divsChild>
        <w:div w:id="1174422195">
          <w:marLeft w:val="0"/>
          <w:marRight w:val="0"/>
          <w:marTop w:val="0"/>
          <w:marBottom w:val="0"/>
          <w:divBdr>
            <w:top w:val="none" w:sz="0" w:space="0" w:color="auto"/>
            <w:left w:val="none" w:sz="0" w:space="0" w:color="auto"/>
            <w:bottom w:val="none" w:sz="0" w:space="0" w:color="auto"/>
            <w:right w:val="none" w:sz="0" w:space="0" w:color="auto"/>
          </w:divBdr>
          <w:divsChild>
            <w:div w:id="821580884">
              <w:marLeft w:val="-225"/>
              <w:marRight w:val="-225"/>
              <w:marTop w:val="0"/>
              <w:marBottom w:val="0"/>
              <w:divBdr>
                <w:top w:val="none" w:sz="0" w:space="0" w:color="auto"/>
                <w:left w:val="none" w:sz="0" w:space="0" w:color="auto"/>
                <w:bottom w:val="none" w:sz="0" w:space="0" w:color="auto"/>
                <w:right w:val="none" w:sz="0" w:space="0" w:color="auto"/>
              </w:divBdr>
              <w:divsChild>
                <w:div w:id="1579750830">
                  <w:marLeft w:val="0"/>
                  <w:marRight w:val="0"/>
                  <w:marTop w:val="0"/>
                  <w:marBottom w:val="0"/>
                  <w:divBdr>
                    <w:top w:val="none" w:sz="0" w:space="0" w:color="auto"/>
                    <w:left w:val="none" w:sz="0" w:space="0" w:color="auto"/>
                    <w:bottom w:val="none" w:sz="0" w:space="0" w:color="auto"/>
                    <w:right w:val="none" w:sz="0" w:space="0" w:color="auto"/>
                  </w:divBdr>
                  <w:divsChild>
                    <w:div w:id="609122752">
                      <w:marLeft w:val="0"/>
                      <w:marRight w:val="0"/>
                      <w:marTop w:val="0"/>
                      <w:marBottom w:val="0"/>
                      <w:divBdr>
                        <w:top w:val="none" w:sz="0" w:space="0" w:color="auto"/>
                        <w:left w:val="none" w:sz="0" w:space="0" w:color="auto"/>
                        <w:bottom w:val="none" w:sz="0" w:space="0" w:color="auto"/>
                        <w:right w:val="none" w:sz="0" w:space="0" w:color="auto"/>
                      </w:divBdr>
                      <w:divsChild>
                        <w:div w:id="1048798976">
                          <w:marLeft w:val="0"/>
                          <w:marRight w:val="0"/>
                          <w:marTop w:val="0"/>
                          <w:marBottom w:val="0"/>
                          <w:divBdr>
                            <w:top w:val="none" w:sz="0" w:space="0" w:color="auto"/>
                            <w:left w:val="none" w:sz="0" w:space="0" w:color="auto"/>
                            <w:bottom w:val="none" w:sz="0" w:space="0" w:color="auto"/>
                            <w:right w:val="none" w:sz="0" w:space="0" w:color="auto"/>
                          </w:divBdr>
                          <w:divsChild>
                            <w:div w:id="89092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3328212">
      <w:bodyDiv w:val="1"/>
      <w:marLeft w:val="0"/>
      <w:marRight w:val="0"/>
      <w:marTop w:val="0"/>
      <w:marBottom w:val="0"/>
      <w:divBdr>
        <w:top w:val="none" w:sz="0" w:space="0" w:color="auto"/>
        <w:left w:val="none" w:sz="0" w:space="0" w:color="auto"/>
        <w:bottom w:val="none" w:sz="0" w:space="0" w:color="auto"/>
        <w:right w:val="none" w:sz="0" w:space="0" w:color="auto"/>
      </w:divBdr>
    </w:div>
    <w:div w:id="1850555652">
      <w:bodyDiv w:val="1"/>
      <w:marLeft w:val="0"/>
      <w:marRight w:val="0"/>
      <w:marTop w:val="0"/>
      <w:marBottom w:val="0"/>
      <w:divBdr>
        <w:top w:val="none" w:sz="0" w:space="0" w:color="auto"/>
        <w:left w:val="none" w:sz="0" w:space="0" w:color="auto"/>
        <w:bottom w:val="none" w:sz="0" w:space="0" w:color="auto"/>
        <w:right w:val="none" w:sz="0" w:space="0" w:color="auto"/>
      </w:divBdr>
    </w:div>
    <w:div w:id="2106880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file:///\\agmh2rescifs01.resources.greatermanchestercsu.nhs.uk\CIFS_EXT_MSK\Redirected_Folders\Jill.Firth\Desktop\C1636-national-ipc-manual-for-england-v2.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cid:image001.png@01D77413.ACC2B0C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mail.dhsc-mail.co.uk/c/eJxdkE1rwzAMhn9NcktI7DQfhxzahtL2UAY9bOwyFFupTR07OE7Tnz919DQQL5JePUJItlD1sW5ZxljGeZZv8qrIUl6VnDdN04tqI5sKoiKTahbJCNqkwqXLPVZtVhQSZIk17wGaQtTV0GCel3XBGlkPfWxaFcI0R3wbsQPFuq7pzT2IpsJ5iT4RzjsLD-2XOfEwaZkYCOjBJINxaxJwDsQfljD-CBgn0Dcb8e5y_ozY7nT8IL0cr6TCjREr_8acDWgDTf27-O2PKPUyko0v692c3eIFUrPDCXwYXwvYzg0kRwQTFCVgJenVCQ2E7fbgkeh1Soy2d20lPonPYt8qNGhTo28q0N-smlOLIQ7t9Zlr-O7OEdsPYl1M93Xa_AKbF3yY" TargetMode="External"/><Relationship Id="rId4" Type="http://schemas.openxmlformats.org/officeDocument/2006/relationships/settings" Target="settings.xml"/><Relationship Id="rId9" Type="http://schemas.openxmlformats.org/officeDocument/2006/relationships/hyperlink" Target="https://www.gov.uk/report-covid19-resul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74649A-D828-4F1B-9F30-048A00879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8</Pages>
  <Words>3253</Words>
  <Characters>18544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NWCSU</Company>
  <LinksUpToDate>false</LinksUpToDate>
  <CharactersWithSpaces>21754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Ruth.Holden</dc:creator>
  <cp:lastModifiedBy>Bedford, Julie (PENNINE MUSCULOSKELETAL PARTNERSHIP (ICATS) - NLF)</cp:lastModifiedBy>
  <cp:revision>3</cp:revision>
  <dcterms:created xsi:type="dcterms:W3CDTF">2022-06-10T08:41:00Z</dcterms:created>
  <dcterms:modified xsi:type="dcterms:W3CDTF">2022-07-19T10:46:00Z</dcterms:modified>
</cp:coreProperties>
</file>